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545C" w:rsidRDefault="003A545C" w:rsidP="00DE1C7E">
      <w:pPr>
        <w:rPr>
          <w:rFonts w:ascii="Arial" w:hAnsi="Arial" w:cs="Arial"/>
          <w:szCs w:val="24"/>
        </w:rPr>
      </w:pPr>
    </w:p>
    <w:p w:rsidR="00E92832" w:rsidRDefault="00E92832" w:rsidP="00DE1C7E">
      <w:pPr>
        <w:rPr>
          <w:rFonts w:ascii="Arial" w:hAnsi="Arial" w:cs="Arial"/>
          <w:b/>
          <w:bCs/>
          <w:sz w:val="40"/>
          <w:szCs w:val="40"/>
        </w:rPr>
      </w:pPr>
      <w:r w:rsidRPr="00E92832">
        <w:rPr>
          <w:rFonts w:ascii="Arial" w:hAnsi="Arial" w:cs="Arial"/>
          <w:b/>
          <w:bCs/>
          <w:sz w:val="40"/>
          <w:szCs w:val="40"/>
        </w:rPr>
        <w:t>Carlton Conversations</w:t>
      </w:r>
    </w:p>
    <w:p w:rsidR="00E92832" w:rsidRDefault="00E92832" w:rsidP="00DE1C7E">
      <w:pPr>
        <w:rPr>
          <w:rFonts w:ascii="Arial" w:hAnsi="Arial" w:cs="Arial"/>
          <w:b/>
          <w:bCs/>
          <w:sz w:val="32"/>
          <w:szCs w:val="32"/>
        </w:rPr>
      </w:pPr>
      <w:r w:rsidRPr="00E92832">
        <w:rPr>
          <w:rFonts w:ascii="Arial" w:hAnsi="Arial" w:cs="Arial"/>
          <w:b/>
          <w:bCs/>
          <w:sz w:val="32"/>
          <w:szCs w:val="32"/>
        </w:rPr>
        <w:t xml:space="preserve">Next at the Clyde on Monday 13 March </w:t>
      </w:r>
    </w:p>
    <w:p w:rsidR="00E92832" w:rsidRPr="00E92832" w:rsidRDefault="00E92832" w:rsidP="00DE1C7E">
      <w:pPr>
        <w:rPr>
          <w:rFonts w:ascii="Arial" w:hAnsi="Arial" w:cs="Arial"/>
          <w:b/>
          <w:bCs/>
          <w:sz w:val="8"/>
          <w:szCs w:val="8"/>
        </w:rPr>
      </w:pPr>
    </w:p>
    <w:p w:rsidR="00DE1C7E" w:rsidRPr="00DE1C7E" w:rsidRDefault="00DE1C7E" w:rsidP="00DE1C7E">
      <w:pPr>
        <w:rPr>
          <w:rFonts w:ascii="Arial" w:hAnsi="Arial" w:cs="Arial"/>
          <w:szCs w:val="24"/>
        </w:rPr>
      </w:pPr>
      <w:r w:rsidRPr="00DE1C7E">
        <w:rPr>
          <w:rFonts w:ascii="Arial" w:hAnsi="Arial" w:cs="Arial"/>
          <w:szCs w:val="24"/>
        </w:rPr>
        <w:t>The Carlton Residents Association (CRA) holds the Conversations, talks by interesting people, who are usually associated with Carlton.</w:t>
      </w:r>
    </w:p>
    <w:p w:rsidR="00DE1C7E" w:rsidRPr="006103D8" w:rsidRDefault="00DE1C7E" w:rsidP="00DE1C7E">
      <w:pPr>
        <w:rPr>
          <w:rFonts w:ascii="Arial" w:hAnsi="Arial" w:cs="Arial"/>
          <w:sz w:val="8"/>
          <w:szCs w:val="8"/>
        </w:rPr>
      </w:pPr>
    </w:p>
    <w:p w:rsidR="006103D8" w:rsidRPr="00DE1C7E" w:rsidRDefault="00DE1C7E" w:rsidP="00DE1C7E">
      <w:pPr>
        <w:rPr>
          <w:rFonts w:ascii="Arial" w:hAnsi="Arial" w:cs="Arial"/>
          <w:szCs w:val="24"/>
        </w:rPr>
      </w:pPr>
      <w:r w:rsidRPr="00DE1C7E">
        <w:rPr>
          <w:rFonts w:ascii="Arial" w:hAnsi="Arial" w:cs="Arial"/>
          <w:szCs w:val="24"/>
        </w:rPr>
        <w:t xml:space="preserve">In March, Laureate Professor Peter Doherty AO will give a talk titled </w:t>
      </w:r>
      <w:r w:rsidR="006103D8">
        <w:rPr>
          <w:rFonts w:ascii="Arial" w:hAnsi="Arial" w:cs="Arial"/>
          <w:szCs w:val="24"/>
        </w:rPr>
        <w:t>‘</w:t>
      </w:r>
      <w:r w:rsidR="006103D8">
        <w:rPr>
          <w:rFonts w:ascii="Arial" w:hAnsi="Arial" w:cs="Arial"/>
          <w:b/>
          <w:bCs/>
          <w:szCs w:val="24"/>
        </w:rPr>
        <w:t>T</w:t>
      </w:r>
      <w:r w:rsidRPr="00DE1C7E">
        <w:rPr>
          <w:rFonts w:ascii="Arial" w:hAnsi="Arial" w:cs="Arial"/>
          <w:b/>
          <w:szCs w:val="24"/>
        </w:rPr>
        <w:t>he Challenges Facing Us</w:t>
      </w:r>
      <w:r w:rsidRPr="00DE1C7E">
        <w:rPr>
          <w:rFonts w:ascii="Arial" w:hAnsi="Arial" w:cs="Arial"/>
          <w:szCs w:val="24"/>
        </w:rPr>
        <w:t>.</w:t>
      </w:r>
      <w:r w:rsidR="006103D8">
        <w:rPr>
          <w:rFonts w:ascii="Arial" w:hAnsi="Arial" w:cs="Arial"/>
          <w:szCs w:val="24"/>
        </w:rPr>
        <w:t>’</w:t>
      </w:r>
    </w:p>
    <w:p w:rsidR="00DE1C7E" w:rsidRPr="006103D8" w:rsidRDefault="00DE1C7E" w:rsidP="00DE1C7E">
      <w:pPr>
        <w:rPr>
          <w:rFonts w:ascii="Arial" w:hAnsi="Arial" w:cs="Arial"/>
          <w:sz w:val="8"/>
          <w:szCs w:val="8"/>
        </w:rPr>
      </w:pPr>
    </w:p>
    <w:p w:rsidR="00DE1C7E" w:rsidRDefault="00DE1C7E" w:rsidP="00DE1C7E">
      <w:pPr>
        <w:rPr>
          <w:rFonts w:ascii="Arial" w:hAnsi="Arial" w:cs="Arial"/>
          <w:szCs w:val="24"/>
        </w:rPr>
      </w:pPr>
      <w:r w:rsidRPr="00DE1C7E">
        <w:rPr>
          <w:rFonts w:ascii="Arial" w:hAnsi="Arial" w:cs="Arial"/>
          <w:szCs w:val="24"/>
        </w:rPr>
        <w:t>Peter Doherty is well known to many for his outstanding work in medical research and for his work as an immunologist for which he received a Nobel Prize.</w:t>
      </w:r>
      <w:r w:rsidR="006103D8">
        <w:rPr>
          <w:rFonts w:ascii="Arial" w:hAnsi="Arial" w:cs="Arial"/>
          <w:szCs w:val="24"/>
        </w:rPr>
        <w:t xml:space="preserve"> </w:t>
      </w:r>
      <w:r w:rsidRPr="00DE1C7E">
        <w:rPr>
          <w:rFonts w:ascii="Arial" w:hAnsi="Arial" w:cs="Arial"/>
          <w:szCs w:val="24"/>
        </w:rPr>
        <w:t xml:space="preserve">The 1996 award was made for his research together with Rolf </w:t>
      </w:r>
      <w:proofErr w:type="spellStart"/>
      <w:r w:rsidRPr="00DE1C7E">
        <w:rPr>
          <w:rFonts w:ascii="Arial" w:hAnsi="Arial" w:cs="Arial"/>
          <w:szCs w:val="24"/>
        </w:rPr>
        <w:t>Zinkernagel</w:t>
      </w:r>
      <w:proofErr w:type="spellEnd"/>
      <w:r w:rsidRPr="00DE1C7E">
        <w:rPr>
          <w:rFonts w:ascii="Arial" w:hAnsi="Arial" w:cs="Arial"/>
          <w:szCs w:val="24"/>
        </w:rPr>
        <w:t xml:space="preserve"> in the field of Physiology and Medicine.</w:t>
      </w:r>
    </w:p>
    <w:p w:rsidR="00DE1C7E" w:rsidRPr="006103D8" w:rsidRDefault="00DE1C7E" w:rsidP="00DE1C7E">
      <w:pPr>
        <w:rPr>
          <w:rFonts w:ascii="Arial" w:hAnsi="Arial" w:cs="Arial"/>
          <w:sz w:val="8"/>
          <w:szCs w:val="8"/>
        </w:rPr>
      </w:pPr>
    </w:p>
    <w:p w:rsidR="00DE1C7E" w:rsidRDefault="00DE1C7E" w:rsidP="00DE1C7E">
      <w:pPr>
        <w:rPr>
          <w:rFonts w:ascii="Arial" w:hAnsi="Arial" w:cs="Arial"/>
          <w:szCs w:val="24"/>
        </w:rPr>
      </w:pPr>
      <w:r w:rsidRPr="00DE1C7E">
        <w:rPr>
          <w:rFonts w:ascii="Arial" w:hAnsi="Arial" w:cs="Arial"/>
          <w:szCs w:val="24"/>
        </w:rPr>
        <w:t>In 1973 they discovered how the human immune system recognises virus-ridden cells. They established how T-cells (some of the white blood cells) can potentially kill virus-ridden cells if they can recognise foreign substances, viruses and certain other substances from the body’s own cells.</w:t>
      </w:r>
    </w:p>
    <w:p w:rsidR="00DE1C7E" w:rsidRPr="006103D8" w:rsidRDefault="00DE1C7E" w:rsidP="00DE1C7E">
      <w:pPr>
        <w:rPr>
          <w:rFonts w:ascii="Arial" w:hAnsi="Arial" w:cs="Arial"/>
          <w:sz w:val="8"/>
          <w:szCs w:val="8"/>
        </w:rPr>
      </w:pPr>
    </w:p>
    <w:p w:rsidR="00DE1C7E" w:rsidRDefault="00DE1C7E" w:rsidP="00DE1C7E">
      <w:pPr>
        <w:rPr>
          <w:rFonts w:ascii="Arial" w:hAnsi="Arial" w:cs="Arial"/>
          <w:szCs w:val="24"/>
        </w:rPr>
      </w:pPr>
      <w:r w:rsidRPr="00DE1C7E">
        <w:rPr>
          <w:rFonts w:ascii="Arial" w:hAnsi="Arial" w:cs="Arial"/>
          <w:szCs w:val="24"/>
        </w:rPr>
        <w:t>A well as being a Nobel Laureate he has recently been made a Fellow of the Academy of Medical Sciences; a Fellow of the Australian Academy of Health and Medical Sciences; and a Fellow of the Royal Society of Victoria. He also received an AO and was Australian of the Year in 1997.</w:t>
      </w:r>
    </w:p>
    <w:p w:rsidR="00DE1C7E" w:rsidRPr="006103D8" w:rsidRDefault="00DE1C7E" w:rsidP="00DE1C7E">
      <w:pPr>
        <w:rPr>
          <w:rFonts w:ascii="Arial" w:hAnsi="Arial" w:cs="Arial"/>
          <w:sz w:val="8"/>
          <w:szCs w:val="8"/>
        </w:rPr>
      </w:pPr>
    </w:p>
    <w:p w:rsidR="00DE1C7E" w:rsidRPr="00DE1C7E" w:rsidRDefault="00DE1C7E" w:rsidP="00DE1C7E">
      <w:pPr>
        <w:rPr>
          <w:rFonts w:ascii="Arial" w:hAnsi="Arial" w:cs="Arial"/>
          <w:szCs w:val="24"/>
        </w:rPr>
      </w:pPr>
      <w:r w:rsidRPr="00DE1C7E">
        <w:rPr>
          <w:rFonts w:ascii="Arial" w:hAnsi="Arial" w:cs="Arial"/>
          <w:szCs w:val="24"/>
        </w:rPr>
        <w:t xml:space="preserve">He is a patron of the Carlton based Peter Doherty Institute </w:t>
      </w:r>
      <w:r w:rsidR="006103D8">
        <w:rPr>
          <w:rFonts w:ascii="Arial" w:hAnsi="Arial" w:cs="Arial"/>
          <w:szCs w:val="24"/>
        </w:rPr>
        <w:t>which</w:t>
      </w:r>
      <w:r w:rsidRPr="00DE1C7E">
        <w:rPr>
          <w:rFonts w:ascii="Arial" w:hAnsi="Arial" w:cs="Arial"/>
          <w:szCs w:val="24"/>
        </w:rPr>
        <w:t xml:space="preserve"> has undertaken significant research during the Covid pandemic.</w:t>
      </w:r>
    </w:p>
    <w:p w:rsidR="00DE1C7E" w:rsidRPr="006103D8" w:rsidRDefault="00DE1C7E" w:rsidP="00DE1C7E">
      <w:pPr>
        <w:rPr>
          <w:rFonts w:ascii="Arial" w:hAnsi="Arial" w:cs="Arial"/>
          <w:sz w:val="8"/>
          <w:szCs w:val="8"/>
        </w:rPr>
      </w:pPr>
    </w:p>
    <w:p w:rsidR="00DE1C7E" w:rsidRPr="00DE1C7E" w:rsidRDefault="00DE1C7E" w:rsidP="00DE1C7E">
      <w:pPr>
        <w:rPr>
          <w:rFonts w:ascii="Arial" w:hAnsi="Arial" w:cs="Arial"/>
          <w:szCs w:val="24"/>
        </w:rPr>
      </w:pPr>
      <w:r w:rsidRPr="00DE1C7E">
        <w:rPr>
          <w:rFonts w:ascii="Arial" w:hAnsi="Arial" w:cs="Arial"/>
          <w:szCs w:val="24"/>
        </w:rPr>
        <w:t>H</w:t>
      </w:r>
      <w:r>
        <w:rPr>
          <w:rFonts w:ascii="Arial" w:hAnsi="Arial" w:cs="Arial"/>
          <w:szCs w:val="24"/>
        </w:rPr>
        <w:t>is</w:t>
      </w:r>
      <w:r w:rsidRPr="00DE1C7E">
        <w:rPr>
          <w:rFonts w:ascii="Arial" w:hAnsi="Arial" w:cs="Arial"/>
          <w:szCs w:val="24"/>
        </w:rPr>
        <w:t xml:space="preserve"> several books highlight the wide range of his interests, including- </w:t>
      </w:r>
    </w:p>
    <w:p w:rsidR="00DE1C7E" w:rsidRPr="00DE1C7E" w:rsidRDefault="00DE1C7E" w:rsidP="00DE1C7E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DE1C7E">
        <w:rPr>
          <w:rFonts w:ascii="Arial" w:hAnsi="Arial" w:cs="Arial"/>
          <w:szCs w:val="24"/>
        </w:rPr>
        <w:t>The Beginner’s Guide to Winning a Nobel Prize</w:t>
      </w:r>
    </w:p>
    <w:p w:rsidR="00DE1C7E" w:rsidRPr="00DE1C7E" w:rsidRDefault="00DE1C7E" w:rsidP="00DE1C7E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DE1C7E">
        <w:rPr>
          <w:rFonts w:ascii="Arial" w:hAnsi="Arial" w:cs="Arial"/>
          <w:szCs w:val="24"/>
        </w:rPr>
        <w:t>An Insider’s Plague Year</w:t>
      </w:r>
    </w:p>
    <w:p w:rsidR="00DE1C7E" w:rsidRPr="00DE1C7E" w:rsidRDefault="00DE1C7E" w:rsidP="00DE1C7E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DE1C7E">
        <w:rPr>
          <w:rFonts w:ascii="Arial" w:hAnsi="Arial" w:cs="Arial"/>
          <w:szCs w:val="24"/>
        </w:rPr>
        <w:t>A Light History of Hot Air</w:t>
      </w:r>
    </w:p>
    <w:p w:rsidR="00DE1C7E" w:rsidRPr="00DE1C7E" w:rsidRDefault="00DE1C7E" w:rsidP="00DE1C7E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DE1C7E">
        <w:rPr>
          <w:rFonts w:ascii="Arial" w:hAnsi="Arial" w:cs="Arial"/>
          <w:szCs w:val="24"/>
        </w:rPr>
        <w:t>The Incidental Tourist: on the road with a globetrotting Nobel Prize     winner</w:t>
      </w:r>
    </w:p>
    <w:p w:rsidR="00DE1C7E" w:rsidRPr="00DE1C7E" w:rsidRDefault="00DE1C7E" w:rsidP="00DE1C7E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DE1C7E">
        <w:rPr>
          <w:rFonts w:ascii="Arial" w:hAnsi="Arial" w:cs="Arial"/>
          <w:szCs w:val="24"/>
        </w:rPr>
        <w:t>The Knowledge Wars</w:t>
      </w:r>
    </w:p>
    <w:p w:rsidR="00DE1C7E" w:rsidRPr="00DE1C7E" w:rsidRDefault="00DE1C7E" w:rsidP="00DE1C7E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DE1C7E">
        <w:rPr>
          <w:rFonts w:ascii="Arial" w:hAnsi="Arial" w:cs="Arial"/>
          <w:szCs w:val="24"/>
        </w:rPr>
        <w:t>Pandemics</w:t>
      </w:r>
    </w:p>
    <w:p w:rsidR="00DE1C7E" w:rsidRDefault="00DE1C7E" w:rsidP="00DE1C7E">
      <w:pPr>
        <w:numPr>
          <w:ilvl w:val="0"/>
          <w:numId w:val="1"/>
        </w:numPr>
        <w:rPr>
          <w:rFonts w:ascii="Arial" w:hAnsi="Arial" w:cs="Arial"/>
          <w:szCs w:val="24"/>
        </w:rPr>
      </w:pPr>
      <w:proofErr w:type="spellStart"/>
      <w:r w:rsidRPr="00DE1C7E">
        <w:rPr>
          <w:rFonts w:ascii="Arial" w:hAnsi="Arial" w:cs="Arial"/>
          <w:szCs w:val="24"/>
        </w:rPr>
        <w:t>Sentinal</w:t>
      </w:r>
      <w:proofErr w:type="spellEnd"/>
      <w:r w:rsidRPr="00DE1C7E">
        <w:rPr>
          <w:rFonts w:ascii="Arial" w:hAnsi="Arial" w:cs="Arial"/>
          <w:szCs w:val="24"/>
        </w:rPr>
        <w:t xml:space="preserve"> chickens: what everyone needs to know, and recently -   Empire, War, Tennis and Me</w:t>
      </w:r>
    </w:p>
    <w:p w:rsidR="00DE1C7E" w:rsidRPr="006103D8" w:rsidRDefault="00DE1C7E" w:rsidP="00DE1C7E">
      <w:pPr>
        <w:ind w:left="720"/>
        <w:rPr>
          <w:rFonts w:ascii="Arial" w:hAnsi="Arial" w:cs="Arial"/>
          <w:sz w:val="8"/>
          <w:szCs w:val="8"/>
        </w:rPr>
      </w:pPr>
    </w:p>
    <w:p w:rsidR="00DE1C7E" w:rsidRPr="00DE1C7E" w:rsidRDefault="00DE1C7E" w:rsidP="00DE1C7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Each year he spends</w:t>
      </w:r>
      <w:r w:rsidRPr="00DE1C7E">
        <w:rPr>
          <w:rFonts w:ascii="Arial" w:hAnsi="Arial" w:cs="Arial"/>
          <w:szCs w:val="24"/>
        </w:rPr>
        <w:t xml:space="preserve"> three months conducting research at St Jude Children’s Research Hospital in Memphis and is a faculty member at the University of Tennessee Health Sciences </w:t>
      </w:r>
      <w:proofErr w:type="spellStart"/>
      <w:r w:rsidRPr="00DE1C7E">
        <w:rPr>
          <w:rFonts w:ascii="Arial" w:hAnsi="Arial" w:cs="Arial"/>
          <w:szCs w:val="24"/>
        </w:rPr>
        <w:t>Center</w:t>
      </w:r>
      <w:proofErr w:type="spellEnd"/>
      <w:r w:rsidRPr="00DE1C7E">
        <w:rPr>
          <w:rFonts w:ascii="Arial" w:hAnsi="Arial" w:cs="Arial"/>
          <w:szCs w:val="24"/>
        </w:rPr>
        <w:t>. For nine months he works in the department of Microbiology and Immunology at the University of Melbourne.</w:t>
      </w:r>
    </w:p>
    <w:p w:rsidR="00DE1C7E" w:rsidRPr="006103D8" w:rsidRDefault="00DE1C7E" w:rsidP="00DE1C7E">
      <w:pPr>
        <w:rPr>
          <w:rFonts w:ascii="Arial" w:hAnsi="Arial" w:cs="Arial"/>
          <w:sz w:val="8"/>
          <w:szCs w:val="8"/>
        </w:rPr>
      </w:pPr>
    </w:p>
    <w:p w:rsidR="00DE1C7E" w:rsidRPr="00DE1C7E" w:rsidRDefault="00DE1C7E" w:rsidP="00DE1C7E">
      <w:pPr>
        <w:rPr>
          <w:rFonts w:ascii="Arial" w:hAnsi="Arial" w:cs="Arial"/>
          <w:szCs w:val="24"/>
        </w:rPr>
      </w:pPr>
      <w:r w:rsidRPr="00DE1C7E">
        <w:rPr>
          <w:rFonts w:ascii="Arial" w:hAnsi="Arial" w:cs="Arial"/>
          <w:szCs w:val="24"/>
        </w:rPr>
        <w:t>Conversations will be at 6.30 pm on Monday 13</w:t>
      </w:r>
      <w:r w:rsidRPr="00DE1C7E">
        <w:rPr>
          <w:rFonts w:ascii="Arial" w:hAnsi="Arial" w:cs="Arial"/>
          <w:szCs w:val="24"/>
          <w:vertAlign w:val="superscript"/>
        </w:rPr>
        <w:t>th</w:t>
      </w:r>
      <w:r w:rsidRPr="00DE1C7E">
        <w:rPr>
          <w:rFonts w:ascii="Arial" w:hAnsi="Arial" w:cs="Arial"/>
          <w:szCs w:val="24"/>
        </w:rPr>
        <w:t xml:space="preserve"> Ma</w:t>
      </w:r>
      <w:r w:rsidR="006103D8">
        <w:rPr>
          <w:rFonts w:ascii="Arial" w:hAnsi="Arial" w:cs="Arial"/>
          <w:szCs w:val="24"/>
        </w:rPr>
        <w:t>r</w:t>
      </w:r>
      <w:r w:rsidRPr="00DE1C7E">
        <w:rPr>
          <w:rFonts w:ascii="Arial" w:hAnsi="Arial" w:cs="Arial"/>
          <w:szCs w:val="24"/>
        </w:rPr>
        <w:t>ch at</w:t>
      </w:r>
    </w:p>
    <w:p w:rsidR="00DE1C7E" w:rsidRPr="00DE1C7E" w:rsidRDefault="00DE1C7E" w:rsidP="00DE1C7E">
      <w:pPr>
        <w:rPr>
          <w:rFonts w:ascii="Arial" w:hAnsi="Arial" w:cs="Arial"/>
          <w:szCs w:val="24"/>
        </w:rPr>
      </w:pPr>
      <w:r w:rsidRPr="00DE1C7E">
        <w:rPr>
          <w:rFonts w:ascii="Arial" w:hAnsi="Arial" w:cs="Arial"/>
          <w:szCs w:val="24"/>
        </w:rPr>
        <w:t xml:space="preserve">The Clyde Hotel, </w:t>
      </w:r>
      <w:proofErr w:type="spellStart"/>
      <w:r w:rsidRPr="00DE1C7E">
        <w:rPr>
          <w:rFonts w:ascii="Arial" w:hAnsi="Arial" w:cs="Arial"/>
          <w:szCs w:val="24"/>
        </w:rPr>
        <w:t>cnr</w:t>
      </w:r>
      <w:proofErr w:type="spellEnd"/>
      <w:r w:rsidRPr="00DE1C7E">
        <w:rPr>
          <w:rFonts w:ascii="Arial" w:hAnsi="Arial" w:cs="Arial"/>
          <w:szCs w:val="24"/>
        </w:rPr>
        <w:t xml:space="preserve"> Cardigan and Elgin St, Carlton.</w:t>
      </w:r>
    </w:p>
    <w:p w:rsidR="006103D8" w:rsidRDefault="006103D8" w:rsidP="006103D8">
      <w:pPr>
        <w:rPr>
          <w:rFonts w:ascii="Arial" w:hAnsi="Arial" w:cs="Arial"/>
          <w:szCs w:val="24"/>
        </w:rPr>
      </w:pPr>
      <w:r w:rsidRPr="006103D8">
        <w:rPr>
          <w:rFonts w:ascii="Arial" w:hAnsi="Arial" w:cs="Arial"/>
          <w:b/>
          <w:bCs/>
          <w:szCs w:val="24"/>
        </w:rPr>
        <w:t>Don’t miss this special evening</w:t>
      </w:r>
      <w:r>
        <w:rPr>
          <w:rFonts w:ascii="Arial" w:hAnsi="Arial" w:cs="Arial"/>
          <w:szCs w:val="24"/>
        </w:rPr>
        <w:t xml:space="preserve">: </w:t>
      </w:r>
      <w:r w:rsidRPr="006103D8">
        <w:rPr>
          <w:rFonts w:ascii="Arial" w:hAnsi="Arial" w:cs="Arial"/>
          <w:b/>
          <w:bCs/>
          <w:szCs w:val="24"/>
        </w:rPr>
        <w:t>CRA Conversations ‘The Challenges Facing Us’</w:t>
      </w:r>
    </w:p>
    <w:p w:rsidR="006103D8" w:rsidRDefault="006103D8" w:rsidP="00610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DE1C7E" w:rsidRPr="00DE1C7E">
        <w:rPr>
          <w:rFonts w:ascii="Arial" w:hAnsi="Arial" w:cs="Arial"/>
          <w:szCs w:val="24"/>
        </w:rPr>
        <w:t xml:space="preserve">o book contact:    </w:t>
      </w:r>
      <w:hyperlink r:id="rId5" w:tgtFrame="_blank" w:history="1">
        <w:r>
          <w:rPr>
            <w:rStyle w:val="Hyperlink"/>
            <w:rFonts w:ascii="Arial" w:hAnsi="Arial" w:cs="Arial"/>
            <w:b/>
            <w:bCs/>
            <w:sz w:val="20"/>
            <w:shd w:val="clear" w:color="auto" w:fill="FFFFFF"/>
          </w:rPr>
          <w:t>https://www.trybooking.com/CFMIV</w:t>
        </w:r>
      </w:hyperlink>
    </w:p>
    <w:p w:rsidR="00DE1C7E" w:rsidRDefault="00DE1C7E" w:rsidP="00DE1C7E">
      <w:pPr>
        <w:rPr>
          <w:rFonts w:ascii="Arial" w:hAnsi="Arial" w:cs="Arial"/>
          <w:szCs w:val="24"/>
        </w:rPr>
      </w:pPr>
    </w:p>
    <w:p w:rsidR="006103D8" w:rsidRPr="00DE1C7E" w:rsidRDefault="006103D8" w:rsidP="00DE1C7E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lastRenderedPageBreak/>
        <w:drawing>
          <wp:inline distT="0" distB="0" distL="0" distR="0">
            <wp:extent cx="6645910" cy="93986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C7E" w:rsidRPr="006103D8" w:rsidRDefault="00DE1C7E" w:rsidP="00DE1C7E">
      <w:pPr>
        <w:rPr>
          <w:rFonts w:ascii="Arial" w:hAnsi="Arial" w:cs="Arial"/>
          <w:b/>
          <w:bCs/>
          <w:color w:val="FF0000"/>
          <w:szCs w:val="24"/>
        </w:rPr>
      </w:pPr>
      <w:r w:rsidRPr="00DE1C7E">
        <w:rPr>
          <w:rFonts w:ascii="Arial" w:hAnsi="Arial" w:cs="Arial"/>
          <w:szCs w:val="24"/>
        </w:rPr>
        <w:t xml:space="preserve">                               </w:t>
      </w:r>
      <w:r w:rsidRPr="006103D8">
        <w:rPr>
          <w:rFonts w:ascii="Arial" w:hAnsi="Arial" w:cs="Arial"/>
          <w:b/>
          <w:bCs/>
          <w:szCs w:val="24"/>
        </w:rPr>
        <w:t>.</w:t>
      </w:r>
    </w:p>
    <w:p w:rsidR="008A6E31" w:rsidRPr="00DE1C7E" w:rsidRDefault="008A6E31">
      <w:pPr>
        <w:rPr>
          <w:szCs w:val="24"/>
        </w:rPr>
      </w:pPr>
    </w:p>
    <w:sectPr w:rsidR="008A6E31" w:rsidRPr="00DE1C7E" w:rsidSect="006103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437C9"/>
    <w:multiLevelType w:val="hybridMultilevel"/>
    <w:tmpl w:val="91C0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65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7E"/>
    <w:rsid w:val="00220574"/>
    <w:rsid w:val="003A545C"/>
    <w:rsid w:val="006103D8"/>
    <w:rsid w:val="0075496A"/>
    <w:rsid w:val="00830574"/>
    <w:rsid w:val="008A6E31"/>
    <w:rsid w:val="00DA520F"/>
    <w:rsid w:val="00DE1C7E"/>
    <w:rsid w:val="00DF386C"/>
    <w:rsid w:val="00E82463"/>
    <w:rsid w:val="00E9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2C17F"/>
  <w15:chartTrackingRefBased/>
  <w15:docId w15:val="{5248C902-A900-435F-ABA1-D9EF9D95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8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3D8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5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574"/>
    <w:rPr>
      <w:color w:val="605E5C"/>
      <w:shd w:val="clear" w:color="auto" w:fill="E1DFDD"/>
    </w:rPr>
  </w:style>
  <w:style w:type="character" w:customStyle="1" w:styleId="ydp45cab02byiv5930256300">
    <w:name w:val="ydp45cab02byiv5930256300"/>
    <w:basedOn w:val="DefaultParagraphFont"/>
    <w:rsid w:val="003A5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trybooking.com/CFM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Cracknell</dc:creator>
  <cp:keywords/>
  <dc:description/>
  <cp:lastModifiedBy>Lyn Cracknell</cp:lastModifiedBy>
  <cp:revision>2</cp:revision>
  <dcterms:created xsi:type="dcterms:W3CDTF">2023-02-11T06:31:00Z</dcterms:created>
  <dcterms:modified xsi:type="dcterms:W3CDTF">2023-02-11T06:31:00Z</dcterms:modified>
</cp:coreProperties>
</file>