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DC7D" w14:textId="77777777" w:rsidR="001B03A6" w:rsidRDefault="001E25D4" w:rsidP="00887AB2">
      <w:pPr>
        <w:ind w:left="142" w:firstLine="142"/>
        <w:rPr>
          <w:b/>
          <w:color w:val="auto"/>
          <w:sz w:val="36"/>
          <w:szCs w:val="36"/>
        </w:rPr>
      </w:pPr>
      <w:r>
        <w:rPr>
          <w:noProof/>
        </w:rPr>
        <w:drawing>
          <wp:anchor distT="0" distB="0" distL="114300" distR="114300" simplePos="0" relativeHeight="251657728" behindDoc="1" locked="0" layoutInCell="1" allowOverlap="1" wp14:anchorId="119D00EB" wp14:editId="4F38F6AF">
            <wp:simplePos x="0" y="0"/>
            <wp:positionH relativeFrom="column">
              <wp:posOffset>5930265</wp:posOffset>
            </wp:positionH>
            <wp:positionV relativeFrom="paragraph">
              <wp:posOffset>-126365</wp:posOffset>
            </wp:positionV>
            <wp:extent cx="1080770" cy="10807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F7124" w14:textId="77777777" w:rsidR="00887AB2" w:rsidRPr="001B03A6" w:rsidRDefault="00887AB2" w:rsidP="00887AB2">
      <w:pPr>
        <w:ind w:left="142" w:firstLine="142"/>
        <w:rPr>
          <w:b/>
          <w:color w:val="auto"/>
          <w:sz w:val="40"/>
          <w:szCs w:val="40"/>
        </w:rPr>
      </w:pPr>
      <w:r w:rsidRPr="001B03A6">
        <w:rPr>
          <w:b/>
          <w:color w:val="auto"/>
          <w:sz w:val="40"/>
          <w:szCs w:val="40"/>
        </w:rPr>
        <w:t>PLANNING PERMIT OBJECTION FORM</w:t>
      </w:r>
      <w:r w:rsidR="00DE34C1">
        <w:rPr>
          <w:b/>
          <w:color w:val="auto"/>
          <w:sz w:val="40"/>
          <w:szCs w:val="40"/>
        </w:rPr>
        <w:t xml:space="preserve"> </w:t>
      </w:r>
    </w:p>
    <w:p w14:paraId="6D0441B9" w14:textId="77777777" w:rsidR="00E734FF" w:rsidRDefault="00887AB2" w:rsidP="00324A1F">
      <w:pPr>
        <w:tabs>
          <w:tab w:val="left" w:pos="7935"/>
        </w:tabs>
        <w:ind w:left="142" w:right="134" w:firstLine="142"/>
        <w:rPr>
          <w:b/>
          <w:color w:val="auto"/>
          <w:sz w:val="20"/>
          <w:szCs w:val="20"/>
        </w:rPr>
      </w:pPr>
      <w:r w:rsidRPr="00887AB2">
        <w:rPr>
          <w:b/>
          <w:color w:val="auto"/>
          <w:sz w:val="20"/>
          <w:szCs w:val="20"/>
        </w:rPr>
        <w:t>Planning and Environment Act 1987</w:t>
      </w:r>
      <w:r w:rsidR="00324A1F">
        <w:rPr>
          <w:b/>
          <w:color w:val="auto"/>
          <w:sz w:val="20"/>
          <w:szCs w:val="20"/>
        </w:rPr>
        <w:tab/>
      </w:r>
    </w:p>
    <w:p w14:paraId="575A59A1" w14:textId="77777777" w:rsidR="00324A1F" w:rsidRPr="003D3AF7" w:rsidRDefault="00324A1F" w:rsidP="00324A1F">
      <w:pPr>
        <w:spacing w:line="276" w:lineRule="auto"/>
        <w:rPr>
          <w:b/>
          <w:sz w:val="20"/>
          <w:szCs w:val="20"/>
        </w:rPr>
      </w:pPr>
    </w:p>
    <w:p w14:paraId="402D6668" w14:textId="77777777" w:rsidR="00E734FF" w:rsidRPr="0096128F" w:rsidRDefault="00E734FF" w:rsidP="00E734FF">
      <w:pPr>
        <w:ind w:left="180"/>
        <w:rPr>
          <w:sz w:val="2"/>
          <w:szCs w:val="2"/>
        </w:rPr>
      </w:pPr>
    </w:p>
    <w:tbl>
      <w:tblPr>
        <w:tblW w:w="11820" w:type="dxa"/>
        <w:tblBorders>
          <w:top w:val="nil"/>
          <w:left w:val="nil"/>
          <w:bottom w:val="nil"/>
          <w:right w:val="nil"/>
        </w:tblBorders>
        <w:tblLayout w:type="fixed"/>
        <w:tblLook w:val="0000" w:firstRow="0" w:lastRow="0" w:firstColumn="0" w:lastColumn="0" w:noHBand="0" w:noVBand="0"/>
      </w:tblPr>
      <w:tblGrid>
        <w:gridCol w:w="11820"/>
      </w:tblGrid>
      <w:tr w:rsidR="00C33676" w14:paraId="157101FD" w14:textId="77777777" w:rsidTr="00D422FB">
        <w:trPr>
          <w:trHeight w:val="20"/>
        </w:trPr>
        <w:tc>
          <w:tcPr>
            <w:tcW w:w="11820" w:type="dxa"/>
            <w:vAlign w:val="bottom"/>
          </w:tcPr>
          <w:p w14:paraId="28BE735B" w14:textId="77777777" w:rsidR="00BE2915" w:rsidRPr="00952DB7" w:rsidRDefault="00887AB2" w:rsidP="00952DB7">
            <w:pPr>
              <w:pStyle w:val="Default"/>
              <w:shd w:val="clear" w:color="auto" w:fill="000000"/>
              <w:autoSpaceDE/>
              <w:autoSpaceDN/>
              <w:adjustRightInd/>
              <w:spacing w:before="120" w:after="120" w:line="276" w:lineRule="auto"/>
              <w:ind w:left="284" w:right="692"/>
              <w:rPr>
                <w:b/>
                <w:color w:val="FFFFFF"/>
                <w:sz w:val="20"/>
                <w:szCs w:val="20"/>
              </w:rPr>
            </w:pPr>
            <w:r w:rsidRPr="00952DB7">
              <w:rPr>
                <w:b/>
                <w:color w:val="FFFFFF"/>
                <w:sz w:val="20"/>
                <w:szCs w:val="20"/>
              </w:rPr>
              <w:t>I</w:t>
            </w:r>
            <w:r w:rsidR="00BE2915" w:rsidRPr="00952DB7">
              <w:rPr>
                <w:b/>
                <w:color w:val="FFFFFF"/>
                <w:sz w:val="20"/>
                <w:szCs w:val="20"/>
              </w:rPr>
              <w:t>mportant notes about the objection to permit application</w:t>
            </w:r>
          </w:p>
          <w:p w14:paraId="2D5C4027" w14:textId="77777777" w:rsidR="00887AB2" w:rsidRPr="00887AB2" w:rsidRDefault="00887AB2" w:rsidP="00887AB2">
            <w:pPr>
              <w:pStyle w:val="Default"/>
              <w:spacing w:before="80" w:after="80"/>
              <w:ind w:left="284" w:right="692"/>
              <w:rPr>
                <w:sz w:val="20"/>
                <w:szCs w:val="20"/>
              </w:rPr>
            </w:pPr>
            <w:r>
              <w:rPr>
                <w:b/>
                <w:bCs/>
                <w:sz w:val="20"/>
                <w:szCs w:val="20"/>
              </w:rPr>
              <w:t xml:space="preserve">Is this form for me? </w:t>
            </w:r>
            <w:r w:rsidRPr="002B23C0">
              <w:rPr>
                <w:bCs/>
                <w:sz w:val="20"/>
                <w:szCs w:val="20"/>
              </w:rPr>
              <w:t xml:space="preserve">This is the form to object to a planning permit application where the City of Melbourne is the decision maker. </w:t>
            </w:r>
            <w:r w:rsidRPr="002B23C0">
              <w:rPr>
                <w:sz w:val="20"/>
                <w:szCs w:val="20"/>
              </w:rPr>
              <w:t>P</w:t>
            </w:r>
            <w:r w:rsidRPr="00C33676">
              <w:rPr>
                <w:sz w:val="20"/>
                <w:szCs w:val="20"/>
              </w:rPr>
              <w:t>lease do not use this form to object to Ministerial applications.</w:t>
            </w:r>
          </w:p>
          <w:p w14:paraId="4715E6B1" w14:textId="77777777" w:rsidR="00130A9B" w:rsidRDefault="00130A9B" w:rsidP="001B03A6">
            <w:pPr>
              <w:numPr>
                <w:ilvl w:val="0"/>
                <w:numId w:val="3"/>
              </w:numPr>
              <w:spacing w:before="120"/>
              <w:ind w:left="714" w:right="692" w:hanging="357"/>
              <w:rPr>
                <w:sz w:val="18"/>
                <w:szCs w:val="18"/>
              </w:rPr>
            </w:pPr>
            <w:r w:rsidRPr="00437C2A">
              <w:rPr>
                <w:color w:val="auto"/>
                <w:sz w:val="18"/>
                <w:szCs w:val="18"/>
              </w:rPr>
              <w:t>Your objection and the personal information on this form is collected by the City</w:t>
            </w:r>
            <w:r>
              <w:rPr>
                <w:sz w:val="18"/>
                <w:szCs w:val="18"/>
              </w:rPr>
              <w:t xml:space="preserve"> of Melbourne for the purposes of the planning process, as set out in the </w:t>
            </w:r>
            <w:r>
              <w:rPr>
                <w:i/>
                <w:iCs/>
                <w:sz w:val="18"/>
                <w:szCs w:val="18"/>
              </w:rPr>
              <w:t>Planning and Environment Act 1987</w:t>
            </w:r>
            <w:r>
              <w:rPr>
                <w:sz w:val="18"/>
                <w:szCs w:val="18"/>
              </w:rPr>
              <w:t xml:space="preserve"> (the Act). If you do not provide your name and address, the City of Melbourne will not be able to consider your objection.</w:t>
            </w:r>
          </w:p>
          <w:p w14:paraId="2E3FFBEE" w14:textId="77777777" w:rsidR="00130A9B" w:rsidRPr="00BE2915" w:rsidRDefault="00130A9B" w:rsidP="001B03A6">
            <w:pPr>
              <w:numPr>
                <w:ilvl w:val="0"/>
                <w:numId w:val="3"/>
              </w:numPr>
              <w:spacing w:before="120"/>
              <w:ind w:left="714" w:right="692" w:hanging="357"/>
              <w:rPr>
                <w:sz w:val="18"/>
                <w:szCs w:val="18"/>
              </w:rPr>
            </w:pPr>
            <w:r w:rsidRPr="00BE2915">
              <w:rPr>
                <w:sz w:val="18"/>
                <w:szCs w:val="18"/>
              </w:rPr>
              <w:t xml:space="preserve">Your objection will be available at the City of Melbourne office for any person to inspect, during the relevant period set out in the Act. A full copy of your objection (including your name and personal information) will be made available on request to any person, for a limited period. </w:t>
            </w:r>
          </w:p>
          <w:p w14:paraId="67B094F4" w14:textId="77777777" w:rsidR="00130A9B" w:rsidRDefault="00130A9B" w:rsidP="001B03A6">
            <w:pPr>
              <w:numPr>
                <w:ilvl w:val="0"/>
                <w:numId w:val="3"/>
              </w:numPr>
              <w:spacing w:before="120"/>
              <w:ind w:left="714" w:right="692" w:hanging="357"/>
              <w:rPr>
                <w:sz w:val="18"/>
                <w:szCs w:val="18"/>
              </w:rPr>
            </w:pPr>
            <w:r>
              <w:rPr>
                <w:sz w:val="18"/>
                <w:szCs w:val="18"/>
              </w:rPr>
              <w:t>A summary of your objection will be included in a publicly available planning report, which may be published on Council’s website. Your name will not be published in the planning report. Your objection, and the personal information supplied with it, will not be disclosed to any other external party, unless required or authorised by law.</w:t>
            </w:r>
          </w:p>
          <w:p w14:paraId="7C4F3705" w14:textId="77777777" w:rsidR="00130A9B" w:rsidRDefault="00130A9B" w:rsidP="001B03A6">
            <w:pPr>
              <w:numPr>
                <w:ilvl w:val="0"/>
                <w:numId w:val="3"/>
              </w:numPr>
              <w:spacing w:before="120"/>
              <w:ind w:left="714" w:right="692" w:hanging="357"/>
              <w:rPr>
                <w:sz w:val="18"/>
                <w:szCs w:val="18"/>
              </w:rPr>
            </w:pPr>
            <w:r>
              <w:rPr>
                <w:sz w:val="18"/>
                <w:szCs w:val="18"/>
              </w:rPr>
              <w:t xml:space="preserve">You must not submit any personal information or copyright material of third parties without their informed consent. By submitting the material, you agree that the use of the material as detailed above does not breach any third party’s right to privacy and copyright. You can request access to your personal information by contacting the City of Melbourne. </w:t>
            </w:r>
          </w:p>
          <w:p w14:paraId="05FEA79E" w14:textId="77777777" w:rsidR="001E0885" w:rsidRPr="001E0885" w:rsidRDefault="00130A9B" w:rsidP="001B03A6">
            <w:pPr>
              <w:spacing w:before="120"/>
              <w:ind w:right="133"/>
              <w:rPr>
                <w:sz w:val="18"/>
                <w:szCs w:val="18"/>
              </w:rPr>
            </w:pPr>
            <w:r>
              <w:rPr>
                <w:sz w:val="18"/>
                <w:szCs w:val="18"/>
              </w:rPr>
              <w:t xml:space="preserve">              See also </w:t>
            </w:r>
            <w:hyperlink r:id="rId13" w:history="1">
              <w:r>
                <w:rPr>
                  <w:rStyle w:val="Hyperlink"/>
                  <w:sz w:val="18"/>
                  <w:szCs w:val="18"/>
                </w:rPr>
                <w:t>Objecting to a planning application</w:t>
              </w:r>
            </w:hyperlink>
          </w:p>
        </w:tc>
      </w:tr>
    </w:tbl>
    <w:p w14:paraId="2B65F31F" w14:textId="77777777" w:rsidR="001E0885" w:rsidRDefault="001E0885" w:rsidP="00952DB7">
      <w:pPr>
        <w:shd w:val="clear" w:color="auto" w:fill="FFFFFF"/>
        <w:ind w:right="-164"/>
        <w:rPr>
          <w:sz w:val="20"/>
          <w:szCs w:val="20"/>
        </w:rPr>
      </w:pPr>
    </w:p>
    <w:p w14:paraId="012CA62F" w14:textId="77777777" w:rsidR="00001572" w:rsidRPr="00952DB7" w:rsidRDefault="001E0885" w:rsidP="00952DB7">
      <w:pPr>
        <w:shd w:val="clear" w:color="auto" w:fill="000000"/>
        <w:spacing w:line="276" w:lineRule="auto"/>
        <w:ind w:left="176" w:right="-164"/>
        <w:rPr>
          <w:b/>
          <w:color w:val="FFFFFF"/>
          <w:sz w:val="20"/>
          <w:szCs w:val="20"/>
        </w:rPr>
      </w:pPr>
      <w:r w:rsidRPr="00952DB7">
        <w:rPr>
          <w:b/>
          <w:color w:val="FFFFFF"/>
          <w:sz w:val="20"/>
          <w:szCs w:val="20"/>
        </w:rPr>
        <w:t>Who is objecting?</w:t>
      </w:r>
    </w:p>
    <w:p w14:paraId="28F01C36" w14:textId="77777777" w:rsidR="001E0885" w:rsidRDefault="001E0885" w:rsidP="009B1270">
      <w:pPr>
        <w:ind w:left="180" w:right="-22"/>
        <w:rPr>
          <w:sz w:val="2"/>
          <w:szCs w:val="2"/>
        </w:rPr>
      </w:pPr>
    </w:p>
    <w:p w14:paraId="1E7713DE" w14:textId="77777777" w:rsidR="001E0885" w:rsidRPr="0096128F" w:rsidRDefault="001E0885" w:rsidP="009B1270">
      <w:pPr>
        <w:ind w:left="180" w:right="-22"/>
        <w:rPr>
          <w:sz w:val="2"/>
          <w:szCs w:val="2"/>
        </w:rPr>
      </w:pPr>
    </w:p>
    <w:tbl>
      <w:tblPr>
        <w:tblW w:w="11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1E0" w:firstRow="1" w:lastRow="1" w:firstColumn="1" w:lastColumn="1" w:noHBand="0" w:noVBand="0"/>
      </w:tblPr>
      <w:tblGrid>
        <w:gridCol w:w="1800"/>
        <w:gridCol w:w="5533"/>
        <w:gridCol w:w="1276"/>
        <w:gridCol w:w="2410"/>
      </w:tblGrid>
      <w:tr w:rsidR="00D1405A" w:rsidRPr="00BC1D84" w14:paraId="433D0A62" w14:textId="77777777" w:rsidTr="009B1270">
        <w:trPr>
          <w:trHeight w:val="411"/>
        </w:trPr>
        <w:tc>
          <w:tcPr>
            <w:tcW w:w="1800" w:type="dxa"/>
            <w:shd w:val="clear" w:color="auto" w:fill="auto"/>
            <w:vAlign w:val="center"/>
          </w:tcPr>
          <w:p w14:paraId="5941FF3B" w14:textId="77777777" w:rsidR="00D1405A" w:rsidRPr="00BC1D84" w:rsidRDefault="00D1405A" w:rsidP="009B1270">
            <w:pPr>
              <w:tabs>
                <w:tab w:val="left" w:pos="2592"/>
                <w:tab w:val="right" w:leader="dot" w:pos="10764"/>
              </w:tabs>
              <w:spacing w:before="100" w:beforeAutospacing="1" w:after="100" w:afterAutospacing="1"/>
              <w:ind w:right="-22"/>
              <w:rPr>
                <w:b/>
                <w:i/>
                <w:color w:val="auto"/>
                <w:sz w:val="18"/>
                <w:szCs w:val="18"/>
              </w:rPr>
            </w:pPr>
            <w:r w:rsidRPr="00BC1D84">
              <w:rPr>
                <w:b/>
                <w:color w:val="auto"/>
                <w:sz w:val="18"/>
                <w:szCs w:val="18"/>
              </w:rPr>
              <w:t>Name</w:t>
            </w:r>
          </w:p>
        </w:tc>
        <w:tc>
          <w:tcPr>
            <w:tcW w:w="5533" w:type="dxa"/>
            <w:shd w:val="clear" w:color="auto" w:fill="auto"/>
            <w:vAlign w:val="center"/>
          </w:tcPr>
          <w:p w14:paraId="53E958E1" w14:textId="77777777" w:rsidR="00D1405A" w:rsidRPr="00D1405A" w:rsidRDefault="00826A54" w:rsidP="009B1270">
            <w:pPr>
              <w:tabs>
                <w:tab w:val="left" w:pos="2592"/>
                <w:tab w:val="right" w:leader="dot" w:pos="10764"/>
              </w:tabs>
              <w:spacing w:before="100" w:beforeAutospacing="1" w:after="100" w:afterAutospacing="1"/>
              <w:ind w:right="-22"/>
              <w:rPr>
                <w:b/>
                <w:color w:val="auto"/>
                <w:sz w:val="18"/>
                <w:szCs w:val="18"/>
              </w:rPr>
            </w:pPr>
            <w:r>
              <w:rPr>
                <w:b/>
                <w:color w:val="auto"/>
                <w:sz w:val="18"/>
                <w:szCs w:val="18"/>
              </w:rPr>
              <w:t>Carlton Residents’ Association Inc</w:t>
            </w:r>
          </w:p>
        </w:tc>
        <w:tc>
          <w:tcPr>
            <w:tcW w:w="1276" w:type="dxa"/>
            <w:shd w:val="clear" w:color="auto" w:fill="auto"/>
            <w:vAlign w:val="center"/>
          </w:tcPr>
          <w:p w14:paraId="3A039B30" w14:textId="77777777" w:rsidR="00D1405A" w:rsidRPr="00D1405A" w:rsidRDefault="00A547E4" w:rsidP="009B1270">
            <w:pPr>
              <w:tabs>
                <w:tab w:val="left" w:pos="2592"/>
                <w:tab w:val="right" w:leader="dot" w:pos="10764"/>
              </w:tabs>
              <w:spacing w:before="100" w:beforeAutospacing="1" w:after="100" w:afterAutospacing="1"/>
              <w:ind w:right="-22"/>
              <w:rPr>
                <w:b/>
                <w:color w:val="auto"/>
                <w:sz w:val="18"/>
                <w:szCs w:val="18"/>
              </w:rPr>
            </w:pPr>
            <w:r>
              <w:rPr>
                <w:b/>
                <w:color w:val="auto"/>
                <w:sz w:val="18"/>
                <w:szCs w:val="18"/>
              </w:rPr>
              <w:t>Contact No</w:t>
            </w:r>
            <w:r w:rsidR="00DA4F41">
              <w:rPr>
                <w:b/>
                <w:color w:val="auto"/>
                <w:sz w:val="18"/>
                <w:szCs w:val="18"/>
              </w:rPr>
              <w:t>.</w:t>
            </w:r>
          </w:p>
        </w:tc>
        <w:tc>
          <w:tcPr>
            <w:tcW w:w="2410" w:type="dxa"/>
            <w:shd w:val="clear" w:color="auto" w:fill="auto"/>
            <w:vAlign w:val="center"/>
          </w:tcPr>
          <w:p w14:paraId="3765460C" w14:textId="77777777" w:rsidR="00D1405A" w:rsidRPr="00D1405A" w:rsidRDefault="00D1405A" w:rsidP="009B1270">
            <w:pPr>
              <w:pStyle w:val="NoSpacing"/>
              <w:ind w:right="-22"/>
              <w:rPr>
                <w:b/>
              </w:rPr>
            </w:pPr>
          </w:p>
        </w:tc>
      </w:tr>
      <w:tr w:rsidR="00A547E4" w:rsidRPr="00BC1D84" w14:paraId="1912DF7A" w14:textId="77777777" w:rsidTr="009B1270">
        <w:trPr>
          <w:trHeight w:val="397"/>
        </w:trPr>
        <w:tc>
          <w:tcPr>
            <w:tcW w:w="1800" w:type="dxa"/>
            <w:shd w:val="clear" w:color="auto" w:fill="auto"/>
            <w:vAlign w:val="center"/>
          </w:tcPr>
          <w:p w14:paraId="17C42B25" w14:textId="77777777" w:rsidR="00A547E4" w:rsidRPr="00BC1D84" w:rsidRDefault="00DA4F41" w:rsidP="009B1270">
            <w:pPr>
              <w:tabs>
                <w:tab w:val="left" w:pos="2592"/>
                <w:tab w:val="right" w:leader="dot" w:pos="10764"/>
              </w:tabs>
              <w:spacing w:before="100" w:beforeAutospacing="1" w:after="100" w:afterAutospacing="1"/>
              <w:ind w:right="-22"/>
              <w:rPr>
                <w:b/>
                <w:color w:val="auto"/>
                <w:sz w:val="18"/>
                <w:szCs w:val="18"/>
              </w:rPr>
            </w:pPr>
            <w:r>
              <w:rPr>
                <w:b/>
                <w:color w:val="auto"/>
                <w:sz w:val="18"/>
                <w:szCs w:val="18"/>
              </w:rPr>
              <w:t>Postal Address</w:t>
            </w:r>
          </w:p>
        </w:tc>
        <w:tc>
          <w:tcPr>
            <w:tcW w:w="5533" w:type="dxa"/>
            <w:shd w:val="clear" w:color="auto" w:fill="auto"/>
            <w:vAlign w:val="center"/>
          </w:tcPr>
          <w:p w14:paraId="5BB7E03D" w14:textId="77777777" w:rsidR="00A547E4" w:rsidRPr="00BC1D84" w:rsidRDefault="00826A54" w:rsidP="009B1270">
            <w:pPr>
              <w:tabs>
                <w:tab w:val="right" w:leader="dot" w:pos="8172"/>
              </w:tabs>
              <w:spacing w:before="120" w:after="20"/>
              <w:ind w:right="-22"/>
              <w:rPr>
                <w:color w:val="auto"/>
                <w:sz w:val="18"/>
                <w:szCs w:val="18"/>
              </w:rPr>
            </w:pPr>
            <w:r>
              <w:rPr>
                <w:color w:val="auto"/>
                <w:sz w:val="18"/>
                <w:szCs w:val="18"/>
              </w:rPr>
              <w:t xml:space="preserve">PO Box 1140, Carlton VIC </w:t>
            </w:r>
          </w:p>
        </w:tc>
        <w:tc>
          <w:tcPr>
            <w:tcW w:w="1276" w:type="dxa"/>
            <w:shd w:val="clear" w:color="auto" w:fill="auto"/>
            <w:vAlign w:val="center"/>
          </w:tcPr>
          <w:p w14:paraId="38226E09" w14:textId="77777777" w:rsidR="00A547E4" w:rsidRPr="00BC1D84" w:rsidRDefault="00A547E4" w:rsidP="009B1270">
            <w:pPr>
              <w:tabs>
                <w:tab w:val="left" w:pos="2592"/>
                <w:tab w:val="right" w:leader="dot" w:pos="10764"/>
              </w:tabs>
              <w:spacing w:before="100" w:beforeAutospacing="1" w:after="100" w:afterAutospacing="1"/>
              <w:ind w:right="-22"/>
              <w:rPr>
                <w:color w:val="auto"/>
                <w:sz w:val="18"/>
                <w:szCs w:val="18"/>
              </w:rPr>
            </w:pPr>
            <w:r w:rsidRPr="00A547E4">
              <w:rPr>
                <w:b/>
                <w:color w:val="auto"/>
                <w:sz w:val="18"/>
                <w:szCs w:val="18"/>
              </w:rPr>
              <w:t>Post Code</w:t>
            </w:r>
          </w:p>
        </w:tc>
        <w:tc>
          <w:tcPr>
            <w:tcW w:w="2410" w:type="dxa"/>
            <w:shd w:val="clear" w:color="auto" w:fill="auto"/>
            <w:vAlign w:val="center"/>
          </w:tcPr>
          <w:p w14:paraId="1BE41C00" w14:textId="77777777" w:rsidR="00A547E4" w:rsidRPr="00BC1D84" w:rsidRDefault="00826A54" w:rsidP="009B1270">
            <w:pPr>
              <w:tabs>
                <w:tab w:val="right" w:leader="dot" w:pos="8172"/>
              </w:tabs>
              <w:spacing w:before="120" w:after="20"/>
              <w:ind w:right="-22"/>
              <w:rPr>
                <w:color w:val="auto"/>
                <w:sz w:val="18"/>
                <w:szCs w:val="18"/>
              </w:rPr>
            </w:pPr>
            <w:r>
              <w:rPr>
                <w:color w:val="auto"/>
                <w:sz w:val="18"/>
                <w:szCs w:val="18"/>
              </w:rPr>
              <w:t>3053</w:t>
            </w:r>
          </w:p>
        </w:tc>
      </w:tr>
      <w:tr w:rsidR="00A547E4" w:rsidRPr="00BC1D84" w14:paraId="7BB0E8FB" w14:textId="77777777" w:rsidTr="009B1270">
        <w:trPr>
          <w:trHeight w:val="397"/>
        </w:trPr>
        <w:tc>
          <w:tcPr>
            <w:tcW w:w="1800" w:type="dxa"/>
            <w:shd w:val="clear" w:color="auto" w:fill="auto"/>
            <w:vAlign w:val="center"/>
          </w:tcPr>
          <w:p w14:paraId="04141CFF" w14:textId="77777777" w:rsidR="00A547E4" w:rsidRPr="00BC1D84" w:rsidRDefault="00A547E4" w:rsidP="009B1270">
            <w:pPr>
              <w:tabs>
                <w:tab w:val="right" w:leader="dot" w:pos="10764"/>
              </w:tabs>
              <w:spacing w:before="100" w:beforeAutospacing="1" w:after="100" w:afterAutospacing="1"/>
              <w:ind w:right="-22"/>
              <w:rPr>
                <w:b/>
                <w:color w:val="auto"/>
                <w:sz w:val="18"/>
                <w:szCs w:val="18"/>
              </w:rPr>
            </w:pPr>
            <w:r>
              <w:rPr>
                <w:b/>
                <w:color w:val="auto"/>
                <w:sz w:val="18"/>
                <w:szCs w:val="18"/>
              </w:rPr>
              <w:t>Email</w:t>
            </w:r>
          </w:p>
        </w:tc>
        <w:tc>
          <w:tcPr>
            <w:tcW w:w="9219" w:type="dxa"/>
            <w:gridSpan w:val="3"/>
            <w:shd w:val="clear" w:color="auto" w:fill="auto"/>
            <w:vAlign w:val="center"/>
          </w:tcPr>
          <w:p w14:paraId="12A915AA" w14:textId="77777777" w:rsidR="009B1270" w:rsidRPr="00BC1D84" w:rsidRDefault="00285B55" w:rsidP="009B1270">
            <w:pPr>
              <w:tabs>
                <w:tab w:val="right" w:leader="dot" w:pos="2586"/>
                <w:tab w:val="right" w:leader="dot" w:pos="10044"/>
              </w:tabs>
              <w:spacing w:after="20"/>
              <w:ind w:right="-22"/>
              <w:rPr>
                <w:color w:val="auto"/>
                <w:sz w:val="18"/>
                <w:szCs w:val="18"/>
              </w:rPr>
            </w:pPr>
            <w:r>
              <w:rPr>
                <w:color w:val="auto"/>
                <w:sz w:val="18"/>
                <w:szCs w:val="18"/>
              </w:rPr>
              <w:t>carltonresidents</w:t>
            </w:r>
            <w:r w:rsidR="00826A54">
              <w:rPr>
                <w:color w:val="auto"/>
                <w:sz w:val="18"/>
                <w:szCs w:val="18"/>
              </w:rPr>
              <w:t>@gmail.com</w:t>
            </w:r>
          </w:p>
        </w:tc>
      </w:tr>
    </w:tbl>
    <w:p w14:paraId="4CE6D74D" w14:textId="77777777" w:rsidR="009B1270" w:rsidRDefault="009B1270" w:rsidP="00287E5B">
      <w:pPr>
        <w:spacing w:before="40" w:after="40"/>
        <w:ind w:right="-165"/>
        <w:rPr>
          <w:b/>
          <w:color w:val="FFFFFF"/>
          <w:sz w:val="20"/>
          <w:szCs w:val="20"/>
        </w:rPr>
      </w:pPr>
    </w:p>
    <w:p w14:paraId="4EDE7106" w14:textId="77777777" w:rsidR="00001572" w:rsidRPr="00647884" w:rsidRDefault="009B1270" w:rsidP="00952DB7">
      <w:pPr>
        <w:shd w:val="clear" w:color="auto" w:fill="000000"/>
        <w:spacing w:before="40" w:after="40"/>
        <w:ind w:left="181" w:right="-165"/>
        <w:rPr>
          <w:i/>
          <w:sz w:val="8"/>
          <w:szCs w:val="8"/>
        </w:rPr>
      </w:pPr>
      <w:r>
        <w:rPr>
          <w:b/>
          <w:color w:val="FFFFFF"/>
          <w:sz w:val="20"/>
          <w:szCs w:val="20"/>
        </w:rPr>
        <w:t xml:space="preserve">What </w:t>
      </w:r>
      <w:r w:rsidR="00DA4F41">
        <w:rPr>
          <w:b/>
          <w:color w:val="FFFFFF"/>
          <w:sz w:val="20"/>
          <w:szCs w:val="20"/>
        </w:rPr>
        <w:t>Planning Permit Application are you objecting to?</w:t>
      </w:r>
    </w:p>
    <w:tbl>
      <w:tblPr>
        <w:tblW w:w="11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5528"/>
        <w:gridCol w:w="1276"/>
        <w:gridCol w:w="2410"/>
      </w:tblGrid>
      <w:tr w:rsidR="00DA4F41" w:rsidRPr="00084D82" w14:paraId="3E5804C8" w14:textId="77777777" w:rsidTr="00DA4F41">
        <w:trPr>
          <w:trHeight w:val="562"/>
        </w:trPr>
        <w:tc>
          <w:tcPr>
            <w:tcW w:w="1805" w:type="dxa"/>
            <w:shd w:val="clear" w:color="auto" w:fill="auto"/>
            <w:vAlign w:val="center"/>
          </w:tcPr>
          <w:p w14:paraId="46A2DB08" w14:textId="77777777" w:rsidR="00DA4F41" w:rsidRPr="00DA4F41" w:rsidRDefault="00DA4F41" w:rsidP="009B1270">
            <w:pPr>
              <w:tabs>
                <w:tab w:val="right" w:leader="dot" w:pos="4263"/>
              </w:tabs>
              <w:ind w:right="-22"/>
              <w:rPr>
                <w:b/>
                <w:sz w:val="18"/>
                <w:szCs w:val="18"/>
              </w:rPr>
            </w:pPr>
            <w:r w:rsidRPr="00DA4F41">
              <w:rPr>
                <w:b/>
                <w:sz w:val="18"/>
                <w:szCs w:val="18"/>
              </w:rPr>
              <w:t>A</w:t>
            </w:r>
            <w:r w:rsidRPr="00DA4F41">
              <w:rPr>
                <w:b/>
                <w:color w:val="auto"/>
                <w:sz w:val="18"/>
                <w:szCs w:val="18"/>
              </w:rPr>
              <w:t>ddress</w:t>
            </w:r>
          </w:p>
        </w:tc>
        <w:tc>
          <w:tcPr>
            <w:tcW w:w="5528" w:type="dxa"/>
            <w:shd w:val="clear" w:color="auto" w:fill="auto"/>
            <w:vAlign w:val="center"/>
          </w:tcPr>
          <w:p w14:paraId="70B9924D" w14:textId="5CA8E74B" w:rsidR="00DA4F41" w:rsidRPr="00084D82" w:rsidRDefault="00726A82" w:rsidP="009B1270">
            <w:pPr>
              <w:tabs>
                <w:tab w:val="right" w:leader="dot" w:pos="4263"/>
              </w:tabs>
              <w:ind w:right="-22"/>
              <w:rPr>
                <w:sz w:val="18"/>
                <w:szCs w:val="18"/>
              </w:rPr>
            </w:pPr>
            <w:r>
              <w:rPr>
                <w:sz w:val="18"/>
                <w:szCs w:val="18"/>
              </w:rPr>
              <w:t xml:space="preserve">186-190 </w:t>
            </w:r>
            <w:proofErr w:type="spellStart"/>
            <w:r>
              <w:rPr>
                <w:sz w:val="18"/>
                <w:szCs w:val="18"/>
              </w:rPr>
              <w:t>Lygon</w:t>
            </w:r>
            <w:proofErr w:type="spellEnd"/>
            <w:r w:rsidR="00DB2F42" w:rsidRPr="00DB2F42">
              <w:rPr>
                <w:sz w:val="18"/>
                <w:szCs w:val="18"/>
              </w:rPr>
              <w:t xml:space="preserve"> Street Carlton 3053</w:t>
            </w:r>
          </w:p>
        </w:tc>
        <w:tc>
          <w:tcPr>
            <w:tcW w:w="1276" w:type="dxa"/>
            <w:shd w:val="clear" w:color="auto" w:fill="auto"/>
            <w:vAlign w:val="center"/>
          </w:tcPr>
          <w:p w14:paraId="1A2E905B" w14:textId="77777777" w:rsidR="00DA4F41" w:rsidRPr="00DA4F41" w:rsidRDefault="00DA4F41" w:rsidP="009B1270">
            <w:pPr>
              <w:tabs>
                <w:tab w:val="right" w:leader="dot" w:pos="4263"/>
              </w:tabs>
              <w:ind w:right="-22"/>
              <w:rPr>
                <w:b/>
                <w:sz w:val="18"/>
                <w:szCs w:val="18"/>
              </w:rPr>
            </w:pPr>
            <w:r w:rsidRPr="00DA4F41">
              <w:rPr>
                <w:b/>
                <w:sz w:val="18"/>
                <w:szCs w:val="18"/>
              </w:rPr>
              <w:t>Application N</w:t>
            </w:r>
            <w:r>
              <w:rPr>
                <w:b/>
                <w:sz w:val="18"/>
                <w:szCs w:val="18"/>
              </w:rPr>
              <w:t>o.</w:t>
            </w:r>
          </w:p>
        </w:tc>
        <w:tc>
          <w:tcPr>
            <w:tcW w:w="2410" w:type="dxa"/>
            <w:shd w:val="clear" w:color="auto" w:fill="auto"/>
            <w:vAlign w:val="center"/>
          </w:tcPr>
          <w:p w14:paraId="0764BA9E" w14:textId="7DDD9182" w:rsidR="00DA4F41" w:rsidRPr="00084D82" w:rsidRDefault="00726A82" w:rsidP="009B1270">
            <w:pPr>
              <w:tabs>
                <w:tab w:val="right" w:leader="dot" w:pos="4263"/>
              </w:tabs>
              <w:ind w:right="-22"/>
              <w:rPr>
                <w:sz w:val="18"/>
                <w:szCs w:val="18"/>
              </w:rPr>
            </w:pPr>
            <w:r>
              <w:rPr>
                <w:sz w:val="18"/>
                <w:szCs w:val="18"/>
              </w:rPr>
              <w:t>TP-2022-195</w:t>
            </w:r>
          </w:p>
        </w:tc>
      </w:tr>
    </w:tbl>
    <w:p w14:paraId="51BC4E23" w14:textId="77777777" w:rsidR="00130A9B" w:rsidRDefault="00130A9B" w:rsidP="00001572">
      <w:pPr>
        <w:spacing w:before="80"/>
        <w:ind w:right="-22"/>
        <w:rPr>
          <w:rFonts w:ascii="Times New Roman" w:hAnsi="Times New Roman" w:cs="Times New Roman"/>
          <w:sz w:val="12"/>
          <w:szCs w:val="12"/>
        </w:rPr>
      </w:pPr>
    </w:p>
    <w:p w14:paraId="400E7A9E" w14:textId="77777777" w:rsidR="00001572" w:rsidRPr="00001572" w:rsidRDefault="009B1270" w:rsidP="00952DB7">
      <w:pPr>
        <w:shd w:val="clear" w:color="auto" w:fill="000000"/>
        <w:spacing w:before="40" w:after="40"/>
        <w:ind w:left="181" w:right="-165"/>
        <w:rPr>
          <w:b/>
          <w:color w:val="FFFFFF"/>
          <w:sz w:val="20"/>
          <w:szCs w:val="20"/>
        </w:rPr>
      </w:pPr>
      <w:r w:rsidRPr="00C65FDD">
        <w:rPr>
          <w:b/>
          <w:color w:val="FFFFFF"/>
          <w:sz w:val="20"/>
          <w:szCs w:val="20"/>
        </w:rPr>
        <w:t>What are the reasons for your objection?</w:t>
      </w:r>
    </w:p>
    <w:tbl>
      <w:tblPr>
        <w:tblW w:w="11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9"/>
      </w:tblGrid>
      <w:tr w:rsidR="009B1270" w:rsidRPr="00084D82" w14:paraId="002A82B0" w14:textId="77777777" w:rsidTr="00001572">
        <w:trPr>
          <w:trHeight w:val="562"/>
        </w:trPr>
        <w:tc>
          <w:tcPr>
            <w:tcW w:w="11019" w:type="dxa"/>
            <w:shd w:val="clear" w:color="auto" w:fill="auto"/>
            <w:vAlign w:val="center"/>
          </w:tcPr>
          <w:p w14:paraId="0682DA71" w14:textId="18F6AE74" w:rsidR="00001572" w:rsidRDefault="00001572" w:rsidP="00001572">
            <w:pPr>
              <w:tabs>
                <w:tab w:val="right" w:leader="dot" w:pos="9972"/>
              </w:tabs>
              <w:spacing w:before="80" w:after="80"/>
              <w:ind w:right="-22"/>
              <w:rPr>
                <w:color w:val="auto"/>
                <w:sz w:val="18"/>
                <w:szCs w:val="18"/>
              </w:rPr>
            </w:pPr>
            <w:r>
              <w:rPr>
                <w:color w:val="auto"/>
                <w:sz w:val="18"/>
                <w:szCs w:val="18"/>
              </w:rPr>
              <w:t>Note: Your objection should state how the proposal will affect you and should relate to matters relevant to the proposed use or development.</w:t>
            </w:r>
          </w:p>
          <w:p w14:paraId="6502C8C3" w14:textId="77777777" w:rsidR="00566B7F" w:rsidRDefault="00566B7F" w:rsidP="00566B7F">
            <w:r w:rsidRPr="00EF06B8">
              <w:t>The Carlton Residents Association advocates on behalf of its members to</w:t>
            </w:r>
            <w:r>
              <w:t xml:space="preserve"> </w:t>
            </w:r>
          </w:p>
          <w:p w14:paraId="4E7F2509" w14:textId="6B180564" w:rsidR="00566B7F" w:rsidRDefault="00566B7F" w:rsidP="00114415">
            <w:pPr>
              <w:pStyle w:val="ListParagraph"/>
              <w:numPr>
                <w:ilvl w:val="0"/>
                <w:numId w:val="4"/>
              </w:numPr>
            </w:pPr>
            <w:r>
              <w:t>Support the retention of the heritage assets of the Carlton community and to discourage new developments that fail to respect these assets</w:t>
            </w:r>
            <w:r w:rsidR="00114415">
              <w:t>.</w:t>
            </w:r>
          </w:p>
          <w:p w14:paraId="4918D1D3" w14:textId="1B965F5D" w:rsidR="00114415" w:rsidRPr="00114415" w:rsidRDefault="00566B7F" w:rsidP="00114415">
            <w:pPr>
              <w:pStyle w:val="ListParagraph"/>
              <w:numPr>
                <w:ilvl w:val="0"/>
                <w:numId w:val="4"/>
              </w:numPr>
            </w:pPr>
            <w:r>
              <w:t>Interpret and apply the performance based provisions of the Melbourne Planning Scheme fairly so that the interests of no one party are unfairly privileged over the interests of another party</w:t>
            </w:r>
            <w:r w:rsidR="00114415">
              <w:t>.</w:t>
            </w:r>
          </w:p>
          <w:p w14:paraId="4E21261F" w14:textId="77777777" w:rsidR="00114415" w:rsidRDefault="00114415" w:rsidP="00114415">
            <w:pPr>
              <w:rPr>
                <w:rFonts w:asciiTheme="minorHAnsi" w:hAnsiTheme="minorHAnsi"/>
                <w:b/>
              </w:rPr>
            </w:pPr>
            <w:r>
              <w:rPr>
                <w:rFonts w:asciiTheme="minorHAnsi" w:hAnsiTheme="minorHAnsi"/>
                <w:b/>
              </w:rPr>
              <w:t>OBJECTION TO PLANNING PERMIT APPLICATION TP-2022-195 REVISED SUBMISSION</w:t>
            </w:r>
          </w:p>
          <w:p w14:paraId="68C04648" w14:textId="77777777" w:rsidR="00114415" w:rsidRDefault="00114415" w:rsidP="00114415">
            <w:pPr>
              <w:rPr>
                <w:rFonts w:asciiTheme="minorHAnsi" w:hAnsiTheme="minorHAnsi"/>
                <w:b/>
              </w:rPr>
            </w:pPr>
            <w:r>
              <w:rPr>
                <w:rFonts w:asciiTheme="minorHAnsi" w:hAnsiTheme="minorHAnsi"/>
                <w:b/>
              </w:rPr>
              <w:t xml:space="preserve">The revised submission by the applicant for the proposed development at 186-190 </w:t>
            </w:r>
            <w:proofErr w:type="spellStart"/>
            <w:r>
              <w:rPr>
                <w:rFonts w:asciiTheme="minorHAnsi" w:hAnsiTheme="minorHAnsi"/>
                <w:b/>
              </w:rPr>
              <w:t>Lygon</w:t>
            </w:r>
            <w:proofErr w:type="spellEnd"/>
            <w:r>
              <w:rPr>
                <w:rFonts w:asciiTheme="minorHAnsi" w:hAnsiTheme="minorHAnsi"/>
                <w:b/>
              </w:rPr>
              <w:t xml:space="preserve"> St. Carlton</w:t>
            </w:r>
          </w:p>
          <w:p w14:paraId="33551BE3" w14:textId="77777777" w:rsidR="00114415" w:rsidRDefault="00114415" w:rsidP="00114415">
            <w:pPr>
              <w:rPr>
                <w:rFonts w:asciiTheme="minorHAnsi" w:hAnsiTheme="minorHAnsi"/>
                <w:b/>
              </w:rPr>
            </w:pPr>
            <w:r>
              <w:rPr>
                <w:rFonts w:asciiTheme="minorHAnsi" w:hAnsiTheme="minorHAnsi"/>
                <w:b/>
              </w:rPr>
              <w:t>largely addresses our concerns as outlined in our original list of objections.</w:t>
            </w:r>
          </w:p>
          <w:p w14:paraId="631BA43C" w14:textId="77777777" w:rsidR="00114415" w:rsidRDefault="00114415" w:rsidP="00114415">
            <w:pPr>
              <w:rPr>
                <w:rFonts w:asciiTheme="minorHAnsi" w:hAnsiTheme="minorHAnsi"/>
              </w:rPr>
            </w:pPr>
            <w:r>
              <w:rPr>
                <w:rFonts w:asciiTheme="minorHAnsi" w:hAnsiTheme="minorHAnsi"/>
              </w:rPr>
              <w:t>However the building height is still above the maximum building height requirements under DDO 47 section 2 of the schedule for land within the Central Carlton South precinct.</w:t>
            </w:r>
          </w:p>
          <w:p w14:paraId="36788AA8" w14:textId="77777777" w:rsidR="00114415" w:rsidRDefault="00114415" w:rsidP="00114415">
            <w:pPr>
              <w:rPr>
                <w:rFonts w:asciiTheme="minorHAnsi" w:hAnsiTheme="minorHAnsi"/>
              </w:rPr>
            </w:pPr>
            <w:r>
              <w:rPr>
                <w:rFonts w:asciiTheme="minorHAnsi" w:hAnsiTheme="minorHAnsi"/>
              </w:rPr>
              <w:t>In addition the design of the South elevation to Pelham St. is not successful in response to the scale, articulation and materiality of the two storey characteristic heritage buildings adjacent along Pelham St to the East.</w:t>
            </w:r>
          </w:p>
          <w:p w14:paraId="5A5EC14D" w14:textId="587CF6F8" w:rsidR="009B1270" w:rsidRPr="00114415" w:rsidRDefault="00114415" w:rsidP="00114415">
            <w:pPr>
              <w:rPr>
                <w:rFonts w:asciiTheme="minorHAnsi" w:hAnsiTheme="minorHAnsi"/>
              </w:rPr>
            </w:pPr>
            <w:r>
              <w:rPr>
                <w:rFonts w:asciiTheme="minorHAnsi" w:hAnsiTheme="minorHAnsi"/>
              </w:rPr>
              <w:t xml:space="preserve">We submit, that the revised planning application for the construction of a multi-level commercial building on the Site does not adequately </w:t>
            </w:r>
            <w:r w:rsidR="00A76176">
              <w:rPr>
                <w:rFonts w:asciiTheme="minorHAnsi" w:hAnsiTheme="minorHAnsi"/>
              </w:rPr>
              <w:t>address the above issues. Therefore we cannot withdraw our original objection.</w:t>
            </w:r>
          </w:p>
        </w:tc>
      </w:tr>
    </w:tbl>
    <w:p w14:paraId="79E459FF" w14:textId="77777777" w:rsidR="00130A9B" w:rsidRDefault="00130A9B" w:rsidP="00001572">
      <w:pPr>
        <w:spacing w:before="80"/>
        <w:ind w:right="-22"/>
        <w:rPr>
          <w:rFonts w:ascii="Times New Roman" w:hAnsi="Times New Roman" w:cs="Times New Roman"/>
          <w:sz w:val="12"/>
          <w:szCs w:val="12"/>
        </w:rPr>
      </w:pPr>
    </w:p>
    <w:p w14:paraId="485D9774" w14:textId="77777777" w:rsidR="00001572" w:rsidRPr="00001572" w:rsidRDefault="00001572" w:rsidP="00952DB7">
      <w:pPr>
        <w:shd w:val="clear" w:color="auto" w:fill="000000"/>
        <w:spacing w:before="40" w:after="40"/>
        <w:ind w:left="181" w:right="-165"/>
        <w:rPr>
          <w:b/>
          <w:color w:val="FFFFFF"/>
          <w:sz w:val="20"/>
          <w:szCs w:val="20"/>
        </w:rPr>
      </w:pPr>
      <w:r w:rsidRPr="00001572">
        <w:rPr>
          <w:b/>
          <w:color w:val="FFFFFF"/>
          <w:sz w:val="20"/>
          <w:szCs w:val="20"/>
        </w:rPr>
        <w:t xml:space="preserve">How to Apply and Enquiries: </w:t>
      </w:r>
    </w:p>
    <w:tbl>
      <w:tblPr>
        <w:tblW w:w="11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8"/>
        <w:gridCol w:w="3827"/>
        <w:gridCol w:w="2694"/>
      </w:tblGrid>
      <w:tr w:rsidR="00001572" w:rsidRPr="00084D82" w14:paraId="0B89E639" w14:textId="77777777" w:rsidTr="00287E5B">
        <w:trPr>
          <w:trHeight w:val="562"/>
        </w:trPr>
        <w:tc>
          <w:tcPr>
            <w:tcW w:w="4498" w:type="dxa"/>
            <w:shd w:val="clear" w:color="auto" w:fill="auto"/>
          </w:tcPr>
          <w:p w14:paraId="4988231E" w14:textId="77777777" w:rsidR="00001572" w:rsidRPr="00287E5B" w:rsidRDefault="00001572" w:rsidP="00287E5B">
            <w:pPr>
              <w:spacing w:before="20" w:after="20"/>
              <w:ind w:right="-22"/>
              <w:rPr>
                <w:rFonts w:eastAsia="Arial Unicode MS"/>
                <w:sz w:val="20"/>
                <w:szCs w:val="20"/>
              </w:rPr>
            </w:pPr>
            <w:r w:rsidRPr="00287E5B">
              <w:rPr>
                <w:rFonts w:eastAsia="Arial Unicode MS"/>
                <w:sz w:val="20"/>
                <w:szCs w:val="20"/>
                <w:u w:val="single"/>
              </w:rPr>
              <w:t>Mail:</w:t>
            </w:r>
            <w:r w:rsidR="00287E5B" w:rsidRPr="00287E5B">
              <w:rPr>
                <w:rFonts w:eastAsia="Arial Unicode MS"/>
                <w:sz w:val="20"/>
                <w:szCs w:val="20"/>
              </w:rPr>
              <w:t xml:space="preserve">   </w:t>
            </w:r>
            <w:r w:rsidRPr="00287E5B">
              <w:rPr>
                <w:sz w:val="20"/>
                <w:szCs w:val="20"/>
              </w:rPr>
              <w:t>Planning Department - City of Melbourne</w:t>
            </w:r>
          </w:p>
          <w:p w14:paraId="06B817E9" w14:textId="77777777" w:rsidR="00001572" w:rsidRPr="00287E5B" w:rsidRDefault="00287E5B" w:rsidP="00287E5B">
            <w:pPr>
              <w:spacing w:before="20" w:after="20"/>
              <w:ind w:right="-22"/>
              <w:rPr>
                <w:rFonts w:eastAsia="Arial Unicode MS"/>
                <w:sz w:val="20"/>
                <w:szCs w:val="20"/>
              </w:rPr>
            </w:pPr>
            <w:r w:rsidRPr="00287E5B">
              <w:rPr>
                <w:rFonts w:eastAsia="Arial Unicode MS"/>
                <w:sz w:val="20"/>
                <w:szCs w:val="20"/>
              </w:rPr>
              <w:t xml:space="preserve">          </w:t>
            </w:r>
            <w:r w:rsidR="00001572" w:rsidRPr="00287E5B">
              <w:rPr>
                <w:rFonts w:eastAsia="Arial Unicode MS"/>
                <w:sz w:val="20"/>
                <w:szCs w:val="20"/>
              </w:rPr>
              <w:t>GPO Box 1603 Melbourne 3001</w:t>
            </w:r>
          </w:p>
        </w:tc>
        <w:tc>
          <w:tcPr>
            <w:tcW w:w="3827" w:type="dxa"/>
            <w:shd w:val="clear" w:color="auto" w:fill="auto"/>
          </w:tcPr>
          <w:p w14:paraId="5F79E93C" w14:textId="77777777" w:rsidR="00001572" w:rsidRPr="00287E5B" w:rsidRDefault="00001572" w:rsidP="00287E5B">
            <w:pPr>
              <w:spacing w:before="20" w:after="20"/>
              <w:ind w:right="-22"/>
              <w:rPr>
                <w:rFonts w:eastAsia="Arial Unicode MS"/>
                <w:sz w:val="20"/>
                <w:szCs w:val="20"/>
              </w:rPr>
            </w:pPr>
            <w:r w:rsidRPr="00287E5B">
              <w:rPr>
                <w:rFonts w:eastAsia="Arial Unicode MS"/>
                <w:sz w:val="20"/>
                <w:szCs w:val="20"/>
                <w:u w:val="single"/>
              </w:rPr>
              <w:t>Email:</w:t>
            </w:r>
            <w:r w:rsidR="00287E5B" w:rsidRPr="00287E5B">
              <w:rPr>
                <w:rFonts w:eastAsia="Arial Unicode MS"/>
                <w:sz w:val="20"/>
                <w:szCs w:val="20"/>
              </w:rPr>
              <w:t xml:space="preserve">   </w:t>
            </w:r>
            <w:hyperlink r:id="rId14" w:history="1">
              <w:r w:rsidRPr="00287E5B">
                <w:rPr>
                  <w:rStyle w:val="Hyperlink"/>
                  <w:sz w:val="20"/>
                  <w:szCs w:val="20"/>
                </w:rPr>
                <w:t>planning@melbourne.vic.gov.au</w:t>
              </w:r>
            </w:hyperlink>
          </w:p>
        </w:tc>
        <w:tc>
          <w:tcPr>
            <w:tcW w:w="2694" w:type="dxa"/>
            <w:shd w:val="clear" w:color="auto" w:fill="auto"/>
          </w:tcPr>
          <w:p w14:paraId="62F58759" w14:textId="77777777" w:rsidR="00001572" w:rsidRPr="00287E5B" w:rsidRDefault="00001572" w:rsidP="00287E5B">
            <w:pPr>
              <w:tabs>
                <w:tab w:val="left" w:leader="dot" w:pos="1701"/>
              </w:tabs>
              <w:spacing w:before="20" w:after="20"/>
              <w:ind w:right="-22"/>
              <w:rPr>
                <w:sz w:val="20"/>
                <w:szCs w:val="20"/>
              </w:rPr>
            </w:pPr>
            <w:r w:rsidRPr="00287E5B">
              <w:rPr>
                <w:rFonts w:eastAsia="Arial Unicode MS"/>
                <w:sz w:val="20"/>
                <w:szCs w:val="20"/>
                <w:u w:val="single"/>
              </w:rPr>
              <w:t>Tel:</w:t>
            </w:r>
            <w:r w:rsidR="00287E5B" w:rsidRPr="00287E5B">
              <w:rPr>
                <w:sz w:val="20"/>
                <w:szCs w:val="20"/>
              </w:rPr>
              <w:t xml:space="preserve">   </w:t>
            </w:r>
            <w:r w:rsidRPr="00287E5B">
              <w:rPr>
                <w:sz w:val="20"/>
                <w:szCs w:val="20"/>
              </w:rPr>
              <w:t>03 9658 9658</w:t>
            </w:r>
          </w:p>
          <w:p w14:paraId="00565866" w14:textId="77777777" w:rsidR="00001572" w:rsidRPr="00287E5B" w:rsidRDefault="00001572" w:rsidP="00287E5B">
            <w:pPr>
              <w:tabs>
                <w:tab w:val="right" w:leader="dot" w:pos="4263"/>
              </w:tabs>
              <w:ind w:right="-22"/>
              <w:rPr>
                <w:sz w:val="20"/>
                <w:szCs w:val="20"/>
              </w:rPr>
            </w:pPr>
          </w:p>
        </w:tc>
      </w:tr>
    </w:tbl>
    <w:p w14:paraId="4451CFC8" w14:textId="77777777" w:rsidR="00130A9B" w:rsidRPr="001B03A6" w:rsidRDefault="00130A9B" w:rsidP="001B03A6">
      <w:pPr>
        <w:rPr>
          <w:rFonts w:ascii="Times New Roman" w:hAnsi="Times New Roman" w:cs="Times New Roman"/>
          <w:sz w:val="12"/>
          <w:szCs w:val="12"/>
        </w:rPr>
      </w:pPr>
    </w:p>
    <w:sectPr w:rsidR="00130A9B" w:rsidRPr="001B03A6" w:rsidSect="001B03A6">
      <w:footerReference w:type="default" r:id="rId15"/>
      <w:type w:val="continuous"/>
      <w:pgSz w:w="11906" w:h="16838" w:code="9"/>
      <w:pgMar w:top="360" w:right="566" w:bottom="360" w:left="306" w:header="709" w:footer="22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E8B7" w14:textId="77777777" w:rsidR="009A1AE3" w:rsidRDefault="009A1AE3">
      <w:r>
        <w:separator/>
      </w:r>
    </w:p>
  </w:endnote>
  <w:endnote w:type="continuationSeparator" w:id="0">
    <w:p w14:paraId="4F16A920" w14:textId="77777777" w:rsidR="009A1AE3" w:rsidRDefault="009A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4428"/>
      <w:docPartObj>
        <w:docPartGallery w:val="Page Numbers (Bottom of Page)"/>
        <w:docPartUnique/>
      </w:docPartObj>
    </w:sdtPr>
    <w:sdtEndPr>
      <w:rPr>
        <w:noProof/>
      </w:rPr>
    </w:sdtEndPr>
    <w:sdtContent>
      <w:p w14:paraId="5AF3EED2" w14:textId="77777777" w:rsidR="00E315DA" w:rsidRDefault="00E315DA">
        <w:pPr>
          <w:pStyle w:val="Footer"/>
          <w:jc w:val="right"/>
        </w:pPr>
        <w:r>
          <w:fldChar w:fldCharType="begin"/>
        </w:r>
        <w:r>
          <w:instrText xml:space="preserve"> PAGE   \* MERGEFORMAT </w:instrText>
        </w:r>
        <w:r>
          <w:fldChar w:fldCharType="separate"/>
        </w:r>
        <w:r w:rsidR="00A76176">
          <w:rPr>
            <w:noProof/>
          </w:rPr>
          <w:t>1</w:t>
        </w:r>
        <w:r>
          <w:rPr>
            <w:noProof/>
          </w:rPr>
          <w:fldChar w:fldCharType="end"/>
        </w:r>
      </w:p>
    </w:sdtContent>
  </w:sdt>
  <w:p w14:paraId="5B1DCFFF" w14:textId="77777777" w:rsidR="005C31F5" w:rsidRPr="00001572" w:rsidRDefault="005C31F5" w:rsidP="005C31F5">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A133" w14:textId="77777777" w:rsidR="009A1AE3" w:rsidRDefault="009A1AE3">
      <w:r>
        <w:separator/>
      </w:r>
    </w:p>
  </w:footnote>
  <w:footnote w:type="continuationSeparator" w:id="0">
    <w:p w14:paraId="7DF232C0" w14:textId="77777777" w:rsidR="009A1AE3" w:rsidRDefault="009A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784"/>
    <w:multiLevelType w:val="hybridMultilevel"/>
    <w:tmpl w:val="956CE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C48E7"/>
    <w:multiLevelType w:val="hybridMultilevel"/>
    <w:tmpl w:val="15DA9DC4"/>
    <w:lvl w:ilvl="0" w:tplc="7656310C">
      <w:start w:val="1"/>
      <w:numFmt w:val="decimal"/>
      <w:lvlText w:val="%1."/>
      <w:lvlJc w:val="left"/>
      <w:pPr>
        <w:tabs>
          <w:tab w:val="num" w:pos="541"/>
        </w:tabs>
        <w:ind w:left="541" w:hanging="360"/>
      </w:pPr>
      <w:rPr>
        <w:rFonts w:hint="default"/>
        <w:sz w:val="16"/>
        <w:szCs w:val="16"/>
      </w:rPr>
    </w:lvl>
    <w:lvl w:ilvl="1" w:tplc="0C090001">
      <w:start w:val="1"/>
      <w:numFmt w:val="bullet"/>
      <w:lvlText w:val=""/>
      <w:lvlJc w:val="left"/>
      <w:pPr>
        <w:tabs>
          <w:tab w:val="num" w:pos="1261"/>
        </w:tabs>
        <w:ind w:left="1261" w:hanging="360"/>
      </w:pPr>
      <w:rPr>
        <w:rFonts w:ascii="Symbol" w:hAnsi="Symbol" w:hint="default"/>
        <w:sz w:val="20"/>
      </w:r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abstractNum w:abstractNumId="2" w15:restartNumberingAfterBreak="0">
    <w:nsid w:val="168640E2"/>
    <w:multiLevelType w:val="hybridMultilevel"/>
    <w:tmpl w:val="D93E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95A54"/>
    <w:multiLevelType w:val="hybridMultilevel"/>
    <w:tmpl w:val="205A6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D35C3"/>
    <w:multiLevelType w:val="hybridMultilevel"/>
    <w:tmpl w:val="5C4A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D4574"/>
    <w:multiLevelType w:val="hybridMultilevel"/>
    <w:tmpl w:val="8536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05242"/>
    <w:multiLevelType w:val="hybridMultilevel"/>
    <w:tmpl w:val="CB2A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10230C"/>
    <w:multiLevelType w:val="hybridMultilevel"/>
    <w:tmpl w:val="8896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5D7B62"/>
    <w:multiLevelType w:val="hybridMultilevel"/>
    <w:tmpl w:val="4AA61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22357D"/>
    <w:multiLevelType w:val="hybridMultilevel"/>
    <w:tmpl w:val="91DC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E46FC5"/>
    <w:multiLevelType w:val="hybridMultilevel"/>
    <w:tmpl w:val="3BFC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D90DA2"/>
    <w:multiLevelType w:val="hybridMultilevel"/>
    <w:tmpl w:val="4998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A92725"/>
    <w:multiLevelType w:val="hybridMultilevel"/>
    <w:tmpl w:val="D7C4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1E7634"/>
    <w:multiLevelType w:val="hybridMultilevel"/>
    <w:tmpl w:val="F042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094015">
    <w:abstractNumId w:val="1"/>
  </w:num>
  <w:num w:numId="2" w16cid:durableId="91659905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049493">
    <w:abstractNumId w:val="0"/>
  </w:num>
  <w:num w:numId="4" w16cid:durableId="1425999935">
    <w:abstractNumId w:val="8"/>
  </w:num>
  <w:num w:numId="5" w16cid:durableId="273486343">
    <w:abstractNumId w:val="5"/>
  </w:num>
  <w:num w:numId="6" w16cid:durableId="2005473309">
    <w:abstractNumId w:val="7"/>
  </w:num>
  <w:num w:numId="7" w16cid:durableId="1404445393">
    <w:abstractNumId w:val="2"/>
  </w:num>
  <w:num w:numId="8" w16cid:durableId="1613782616">
    <w:abstractNumId w:val="12"/>
  </w:num>
  <w:num w:numId="9" w16cid:durableId="528184881">
    <w:abstractNumId w:val="10"/>
  </w:num>
  <w:num w:numId="10" w16cid:durableId="2143182928">
    <w:abstractNumId w:val="6"/>
  </w:num>
  <w:num w:numId="11" w16cid:durableId="327179351">
    <w:abstractNumId w:val="9"/>
  </w:num>
  <w:num w:numId="12" w16cid:durableId="1507742650">
    <w:abstractNumId w:val="3"/>
  </w:num>
  <w:num w:numId="13" w16cid:durableId="305596663">
    <w:abstractNumId w:val="13"/>
  </w:num>
  <w:num w:numId="14" w16cid:durableId="1801992652">
    <w:abstractNumId w:val="4"/>
  </w:num>
  <w:num w:numId="15" w16cid:durableId="45418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8A"/>
    <w:rsid w:val="00001572"/>
    <w:rsid w:val="000119EF"/>
    <w:rsid w:val="00027063"/>
    <w:rsid w:val="00033EC0"/>
    <w:rsid w:val="00044BF0"/>
    <w:rsid w:val="00051934"/>
    <w:rsid w:val="00052772"/>
    <w:rsid w:val="00052B93"/>
    <w:rsid w:val="00056FAE"/>
    <w:rsid w:val="000606BF"/>
    <w:rsid w:val="00064690"/>
    <w:rsid w:val="00065BFB"/>
    <w:rsid w:val="0007514B"/>
    <w:rsid w:val="00082FF7"/>
    <w:rsid w:val="00084D82"/>
    <w:rsid w:val="00090C02"/>
    <w:rsid w:val="000A2B9D"/>
    <w:rsid w:val="000A7DEC"/>
    <w:rsid w:val="000B37C0"/>
    <w:rsid w:val="0010035A"/>
    <w:rsid w:val="0011015B"/>
    <w:rsid w:val="00114415"/>
    <w:rsid w:val="00115B40"/>
    <w:rsid w:val="00117DFA"/>
    <w:rsid w:val="001216F5"/>
    <w:rsid w:val="00130A9B"/>
    <w:rsid w:val="00142938"/>
    <w:rsid w:val="0016056B"/>
    <w:rsid w:val="001877ED"/>
    <w:rsid w:val="00191791"/>
    <w:rsid w:val="0019420B"/>
    <w:rsid w:val="00197744"/>
    <w:rsid w:val="00197D2A"/>
    <w:rsid w:val="001A2C86"/>
    <w:rsid w:val="001A4486"/>
    <w:rsid w:val="001B03A6"/>
    <w:rsid w:val="001D08BD"/>
    <w:rsid w:val="001D0C94"/>
    <w:rsid w:val="001E0885"/>
    <w:rsid w:val="001E25D4"/>
    <w:rsid w:val="001E3D06"/>
    <w:rsid w:val="001E521E"/>
    <w:rsid w:val="001E5A7C"/>
    <w:rsid w:val="001E7465"/>
    <w:rsid w:val="001F5A20"/>
    <w:rsid w:val="0020272D"/>
    <w:rsid w:val="00204BBB"/>
    <w:rsid w:val="00212B31"/>
    <w:rsid w:val="00213AAE"/>
    <w:rsid w:val="00214162"/>
    <w:rsid w:val="00221EDB"/>
    <w:rsid w:val="002314D3"/>
    <w:rsid w:val="00257631"/>
    <w:rsid w:val="002621D9"/>
    <w:rsid w:val="00264987"/>
    <w:rsid w:val="00271F6C"/>
    <w:rsid w:val="00275499"/>
    <w:rsid w:val="00275889"/>
    <w:rsid w:val="00275F66"/>
    <w:rsid w:val="00284AD9"/>
    <w:rsid w:val="00285B55"/>
    <w:rsid w:val="00287E5B"/>
    <w:rsid w:val="002A4018"/>
    <w:rsid w:val="002A5183"/>
    <w:rsid w:val="002B1B59"/>
    <w:rsid w:val="002B23C0"/>
    <w:rsid w:val="002C73B2"/>
    <w:rsid w:val="002E67C1"/>
    <w:rsid w:val="002F4CBC"/>
    <w:rsid w:val="002F6FF0"/>
    <w:rsid w:val="0031476B"/>
    <w:rsid w:val="00324A1F"/>
    <w:rsid w:val="00327AEF"/>
    <w:rsid w:val="00336961"/>
    <w:rsid w:val="00354708"/>
    <w:rsid w:val="003630EB"/>
    <w:rsid w:val="00363AF6"/>
    <w:rsid w:val="00367377"/>
    <w:rsid w:val="003820FD"/>
    <w:rsid w:val="003918E7"/>
    <w:rsid w:val="00393BC5"/>
    <w:rsid w:val="003964A8"/>
    <w:rsid w:val="00397C6A"/>
    <w:rsid w:val="003A4A1E"/>
    <w:rsid w:val="003C073F"/>
    <w:rsid w:val="003D0780"/>
    <w:rsid w:val="003D14D4"/>
    <w:rsid w:val="003D3AF7"/>
    <w:rsid w:val="003D429C"/>
    <w:rsid w:val="003E18D2"/>
    <w:rsid w:val="0040066F"/>
    <w:rsid w:val="00401867"/>
    <w:rsid w:val="00401C30"/>
    <w:rsid w:val="0041011B"/>
    <w:rsid w:val="004226C3"/>
    <w:rsid w:val="0043414A"/>
    <w:rsid w:val="004351AE"/>
    <w:rsid w:val="00437C2A"/>
    <w:rsid w:val="00443ED0"/>
    <w:rsid w:val="00445754"/>
    <w:rsid w:val="00456C8A"/>
    <w:rsid w:val="00464274"/>
    <w:rsid w:val="004713AE"/>
    <w:rsid w:val="00477AC2"/>
    <w:rsid w:val="004819DF"/>
    <w:rsid w:val="00481FC6"/>
    <w:rsid w:val="00494A3E"/>
    <w:rsid w:val="00494E32"/>
    <w:rsid w:val="004B3311"/>
    <w:rsid w:val="004B3928"/>
    <w:rsid w:val="004D7312"/>
    <w:rsid w:val="004D7952"/>
    <w:rsid w:val="00502106"/>
    <w:rsid w:val="00505AA5"/>
    <w:rsid w:val="00505C0D"/>
    <w:rsid w:val="00505C2A"/>
    <w:rsid w:val="005140F3"/>
    <w:rsid w:val="00554EA6"/>
    <w:rsid w:val="00566B7F"/>
    <w:rsid w:val="00576AB8"/>
    <w:rsid w:val="0058152B"/>
    <w:rsid w:val="00584C4B"/>
    <w:rsid w:val="00597E95"/>
    <w:rsid w:val="005B511F"/>
    <w:rsid w:val="005B5166"/>
    <w:rsid w:val="005C31F5"/>
    <w:rsid w:val="005C37A1"/>
    <w:rsid w:val="005F63AA"/>
    <w:rsid w:val="0060049F"/>
    <w:rsid w:val="006058CD"/>
    <w:rsid w:val="006145FE"/>
    <w:rsid w:val="00614950"/>
    <w:rsid w:val="00616325"/>
    <w:rsid w:val="00616D3F"/>
    <w:rsid w:val="00617A0C"/>
    <w:rsid w:val="00622E3E"/>
    <w:rsid w:val="00632BC6"/>
    <w:rsid w:val="00642BC5"/>
    <w:rsid w:val="00643154"/>
    <w:rsid w:val="00647884"/>
    <w:rsid w:val="006515BC"/>
    <w:rsid w:val="00652B5B"/>
    <w:rsid w:val="00652F1A"/>
    <w:rsid w:val="00677A0F"/>
    <w:rsid w:val="006836FD"/>
    <w:rsid w:val="00683CC1"/>
    <w:rsid w:val="00687FB8"/>
    <w:rsid w:val="006912D0"/>
    <w:rsid w:val="00697C5E"/>
    <w:rsid w:val="006A7979"/>
    <w:rsid w:val="006B447A"/>
    <w:rsid w:val="006B726C"/>
    <w:rsid w:val="006C56ED"/>
    <w:rsid w:val="006E1FF8"/>
    <w:rsid w:val="006E524E"/>
    <w:rsid w:val="007175F7"/>
    <w:rsid w:val="00722B7F"/>
    <w:rsid w:val="00726A82"/>
    <w:rsid w:val="007350A6"/>
    <w:rsid w:val="00752D49"/>
    <w:rsid w:val="00761815"/>
    <w:rsid w:val="007660C0"/>
    <w:rsid w:val="00773342"/>
    <w:rsid w:val="00776BDF"/>
    <w:rsid w:val="00786BB3"/>
    <w:rsid w:val="007A2C6A"/>
    <w:rsid w:val="007A31D3"/>
    <w:rsid w:val="007B1939"/>
    <w:rsid w:val="007B5AC8"/>
    <w:rsid w:val="007B756B"/>
    <w:rsid w:val="007C4834"/>
    <w:rsid w:val="007D2BB5"/>
    <w:rsid w:val="007E1F51"/>
    <w:rsid w:val="007E296F"/>
    <w:rsid w:val="007F0E2A"/>
    <w:rsid w:val="007F4574"/>
    <w:rsid w:val="008021CE"/>
    <w:rsid w:val="00815997"/>
    <w:rsid w:val="00816EC9"/>
    <w:rsid w:val="00821ECD"/>
    <w:rsid w:val="00826A54"/>
    <w:rsid w:val="00830191"/>
    <w:rsid w:val="00830A27"/>
    <w:rsid w:val="008314AE"/>
    <w:rsid w:val="00870A1D"/>
    <w:rsid w:val="008727DE"/>
    <w:rsid w:val="008834C6"/>
    <w:rsid w:val="00887AB2"/>
    <w:rsid w:val="008950B5"/>
    <w:rsid w:val="00896DE0"/>
    <w:rsid w:val="008B7818"/>
    <w:rsid w:val="008C177E"/>
    <w:rsid w:val="008D15CC"/>
    <w:rsid w:val="008E16D1"/>
    <w:rsid w:val="008F2A10"/>
    <w:rsid w:val="008F3CB7"/>
    <w:rsid w:val="0091661E"/>
    <w:rsid w:val="00931FA4"/>
    <w:rsid w:val="00940E23"/>
    <w:rsid w:val="00952DB7"/>
    <w:rsid w:val="00961388"/>
    <w:rsid w:val="00980449"/>
    <w:rsid w:val="00982A09"/>
    <w:rsid w:val="00986EE9"/>
    <w:rsid w:val="00990F12"/>
    <w:rsid w:val="009A1AE3"/>
    <w:rsid w:val="009A6F28"/>
    <w:rsid w:val="009B1270"/>
    <w:rsid w:val="009C2B01"/>
    <w:rsid w:val="009C710D"/>
    <w:rsid w:val="009E3F76"/>
    <w:rsid w:val="009E4EF1"/>
    <w:rsid w:val="00A02C0E"/>
    <w:rsid w:val="00A20300"/>
    <w:rsid w:val="00A32AC9"/>
    <w:rsid w:val="00A37106"/>
    <w:rsid w:val="00A40506"/>
    <w:rsid w:val="00A42C45"/>
    <w:rsid w:val="00A547E4"/>
    <w:rsid w:val="00A54C3C"/>
    <w:rsid w:val="00A55BF9"/>
    <w:rsid w:val="00A6099D"/>
    <w:rsid w:val="00A624F1"/>
    <w:rsid w:val="00A76176"/>
    <w:rsid w:val="00A82877"/>
    <w:rsid w:val="00A8342C"/>
    <w:rsid w:val="00A9084B"/>
    <w:rsid w:val="00A908F4"/>
    <w:rsid w:val="00AA0F92"/>
    <w:rsid w:val="00AB4FE2"/>
    <w:rsid w:val="00AC3E48"/>
    <w:rsid w:val="00AD23AC"/>
    <w:rsid w:val="00AE2E08"/>
    <w:rsid w:val="00B0331E"/>
    <w:rsid w:val="00B20775"/>
    <w:rsid w:val="00B35419"/>
    <w:rsid w:val="00B36348"/>
    <w:rsid w:val="00B36867"/>
    <w:rsid w:val="00B50DDA"/>
    <w:rsid w:val="00B51F98"/>
    <w:rsid w:val="00B542A9"/>
    <w:rsid w:val="00B64896"/>
    <w:rsid w:val="00B6501A"/>
    <w:rsid w:val="00B75711"/>
    <w:rsid w:val="00B814C0"/>
    <w:rsid w:val="00B969BD"/>
    <w:rsid w:val="00BA2C66"/>
    <w:rsid w:val="00BC1D84"/>
    <w:rsid w:val="00BC1DE7"/>
    <w:rsid w:val="00BD2E3F"/>
    <w:rsid w:val="00BD4625"/>
    <w:rsid w:val="00BE2915"/>
    <w:rsid w:val="00BF19A3"/>
    <w:rsid w:val="00BF716D"/>
    <w:rsid w:val="00C006EE"/>
    <w:rsid w:val="00C0526D"/>
    <w:rsid w:val="00C058A7"/>
    <w:rsid w:val="00C14BBA"/>
    <w:rsid w:val="00C27F5C"/>
    <w:rsid w:val="00C3212F"/>
    <w:rsid w:val="00C33676"/>
    <w:rsid w:val="00C556CB"/>
    <w:rsid w:val="00C65FDD"/>
    <w:rsid w:val="00C6605E"/>
    <w:rsid w:val="00C84335"/>
    <w:rsid w:val="00CC7314"/>
    <w:rsid w:val="00CD373A"/>
    <w:rsid w:val="00CE3B4D"/>
    <w:rsid w:val="00D1405A"/>
    <w:rsid w:val="00D1495A"/>
    <w:rsid w:val="00D25EE9"/>
    <w:rsid w:val="00D422FB"/>
    <w:rsid w:val="00D436C7"/>
    <w:rsid w:val="00D51187"/>
    <w:rsid w:val="00D54BEA"/>
    <w:rsid w:val="00D94AA3"/>
    <w:rsid w:val="00D95FBF"/>
    <w:rsid w:val="00D97375"/>
    <w:rsid w:val="00D97BDE"/>
    <w:rsid w:val="00DA4F41"/>
    <w:rsid w:val="00DB2F42"/>
    <w:rsid w:val="00DB7327"/>
    <w:rsid w:val="00DC79CD"/>
    <w:rsid w:val="00DD5DEC"/>
    <w:rsid w:val="00DE34C1"/>
    <w:rsid w:val="00DE4462"/>
    <w:rsid w:val="00E01027"/>
    <w:rsid w:val="00E130F9"/>
    <w:rsid w:val="00E26613"/>
    <w:rsid w:val="00E315DA"/>
    <w:rsid w:val="00E33597"/>
    <w:rsid w:val="00E336B1"/>
    <w:rsid w:val="00E40EF1"/>
    <w:rsid w:val="00E43F49"/>
    <w:rsid w:val="00E5060F"/>
    <w:rsid w:val="00E512AE"/>
    <w:rsid w:val="00E62AA9"/>
    <w:rsid w:val="00E72AB4"/>
    <w:rsid w:val="00E734FF"/>
    <w:rsid w:val="00E746CD"/>
    <w:rsid w:val="00E963AE"/>
    <w:rsid w:val="00EA04EB"/>
    <w:rsid w:val="00EC493A"/>
    <w:rsid w:val="00EC7156"/>
    <w:rsid w:val="00EC73EA"/>
    <w:rsid w:val="00EC7B5F"/>
    <w:rsid w:val="00EE425E"/>
    <w:rsid w:val="00EF5F45"/>
    <w:rsid w:val="00F16B4F"/>
    <w:rsid w:val="00F240EC"/>
    <w:rsid w:val="00F3614F"/>
    <w:rsid w:val="00F51D4A"/>
    <w:rsid w:val="00F5377D"/>
    <w:rsid w:val="00F71D12"/>
    <w:rsid w:val="00F9748D"/>
    <w:rsid w:val="00FA0724"/>
    <w:rsid w:val="00FA2BBE"/>
    <w:rsid w:val="00FB0839"/>
    <w:rsid w:val="00FD691F"/>
    <w:rsid w:val="00FF3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24E62"/>
  <w15:chartTrackingRefBased/>
  <w15:docId w15:val="{0A359CBC-E86B-4545-8F1D-4331ECD5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F5"/>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34FF"/>
    <w:pPr>
      <w:tabs>
        <w:tab w:val="center" w:pos="4153"/>
        <w:tab w:val="right" w:pos="8306"/>
      </w:tabs>
    </w:pPr>
  </w:style>
  <w:style w:type="character" w:styleId="Hyperlink">
    <w:name w:val="Hyperlink"/>
    <w:rsid w:val="00E734FF"/>
    <w:rPr>
      <w:color w:val="0000FF"/>
      <w:u w:val="single"/>
    </w:rPr>
  </w:style>
  <w:style w:type="paragraph" w:styleId="Header">
    <w:name w:val="header"/>
    <w:basedOn w:val="Normal"/>
    <w:rsid w:val="008F2A10"/>
    <w:pPr>
      <w:tabs>
        <w:tab w:val="center" w:pos="4153"/>
        <w:tab w:val="right" w:pos="8306"/>
      </w:tabs>
    </w:pPr>
  </w:style>
  <w:style w:type="paragraph" w:customStyle="1" w:styleId="Pa5">
    <w:name w:val="Pa5"/>
    <w:basedOn w:val="Normal"/>
    <w:next w:val="Normal"/>
    <w:uiPriority w:val="99"/>
    <w:rsid w:val="006E524E"/>
    <w:pPr>
      <w:autoSpaceDE w:val="0"/>
      <w:autoSpaceDN w:val="0"/>
      <w:adjustRightInd w:val="0"/>
      <w:spacing w:line="221" w:lineRule="atLeast"/>
    </w:pPr>
    <w:rPr>
      <w:rFonts w:ascii="Arial Narrow" w:hAnsi="Arial Narrow" w:cs="Times New Roman"/>
      <w:color w:val="auto"/>
      <w:sz w:val="24"/>
      <w:szCs w:val="24"/>
    </w:rPr>
  </w:style>
  <w:style w:type="paragraph" w:customStyle="1" w:styleId="Default">
    <w:name w:val="Default"/>
    <w:rsid w:val="00C33676"/>
    <w:pPr>
      <w:autoSpaceDE w:val="0"/>
      <w:autoSpaceDN w:val="0"/>
      <w:adjustRightInd w:val="0"/>
    </w:pPr>
    <w:rPr>
      <w:rFonts w:ascii="Arial" w:hAnsi="Arial" w:cs="Arial"/>
      <w:color w:val="000000"/>
      <w:sz w:val="24"/>
      <w:szCs w:val="24"/>
    </w:rPr>
  </w:style>
  <w:style w:type="paragraph" w:styleId="NoSpacing">
    <w:name w:val="No Spacing"/>
    <w:uiPriority w:val="1"/>
    <w:qFormat/>
    <w:rsid w:val="00D1405A"/>
    <w:rPr>
      <w:rFonts w:ascii="Arial" w:hAnsi="Arial" w:cs="Arial"/>
      <w:color w:val="000000"/>
      <w:sz w:val="22"/>
      <w:szCs w:val="22"/>
    </w:rPr>
  </w:style>
  <w:style w:type="paragraph" w:styleId="ListParagraph">
    <w:name w:val="List Paragraph"/>
    <w:basedOn w:val="Normal"/>
    <w:uiPriority w:val="34"/>
    <w:qFormat/>
    <w:rsid w:val="00566B7F"/>
    <w:pPr>
      <w:spacing w:after="160" w:line="259" w:lineRule="auto"/>
      <w:ind w:left="720"/>
      <w:contextualSpacing/>
    </w:pPr>
    <w:rPr>
      <w:rFonts w:ascii="Calibri" w:eastAsia="Calibri" w:hAnsi="Calibri" w:cs="Times New Roman"/>
      <w:color w:val="auto"/>
      <w:lang w:eastAsia="en-US"/>
    </w:rPr>
  </w:style>
  <w:style w:type="character" w:customStyle="1" w:styleId="FooterChar">
    <w:name w:val="Footer Char"/>
    <w:basedOn w:val="DefaultParagraphFont"/>
    <w:link w:val="Footer"/>
    <w:uiPriority w:val="99"/>
    <w:rsid w:val="00E315DA"/>
    <w:rPr>
      <w:rFonts w:ascii="Arial" w:hAnsi="Arial" w:cs="Arial"/>
      <w:color w:val="000000"/>
      <w:sz w:val="22"/>
      <w:szCs w:val="22"/>
    </w:rPr>
  </w:style>
  <w:style w:type="paragraph" w:styleId="BalloonText">
    <w:name w:val="Balloon Text"/>
    <w:basedOn w:val="Normal"/>
    <w:link w:val="BalloonTextChar"/>
    <w:uiPriority w:val="99"/>
    <w:semiHidden/>
    <w:unhideWhenUsed/>
    <w:rsid w:val="007D2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B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97271">
      <w:bodyDiv w:val="1"/>
      <w:marLeft w:val="0"/>
      <w:marRight w:val="0"/>
      <w:marTop w:val="0"/>
      <w:marBottom w:val="0"/>
      <w:divBdr>
        <w:top w:val="none" w:sz="0" w:space="0" w:color="auto"/>
        <w:left w:val="none" w:sz="0" w:space="0" w:color="auto"/>
        <w:bottom w:val="none" w:sz="0" w:space="0" w:color="auto"/>
        <w:right w:val="none" w:sz="0" w:space="0" w:color="auto"/>
      </w:divBdr>
    </w:div>
    <w:div w:id="17807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lbourne.vic.gov.au/building-and-development/planning-and-building-services/planning-applications/Pages/objecting-to-a-planning-application.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anning@melbourn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n\Documents\Custom%20Office%20Templates\Objection%20to%20Grant%20of%20Planning%20Permit%20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DCEB4B14F5A418FC6C1C10DF60084" ma:contentTypeVersion="3" ma:contentTypeDescription="Create a new document." ma:contentTypeScope="" ma:versionID="5ebe012dcb7b80ce40721a0940ac496e">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a8087dbe3a376b8ac208a218d516807"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F6DC51-DB5B-4B9D-A005-C2C38E31C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4C02E-2E05-4892-A2EA-63B0ACBEE707}">
  <ds:schemaRefs>
    <ds:schemaRef ds:uri="http://schemas.microsoft.com/sharepoint/v3/contenttype/forms"/>
  </ds:schemaRefs>
</ds:datastoreItem>
</file>

<file path=customXml/itemProps3.xml><?xml version="1.0" encoding="utf-8"?>
<ds:datastoreItem xmlns:ds="http://schemas.openxmlformats.org/officeDocument/2006/customXml" ds:itemID="{C34A8DCE-EF47-41E2-B4D1-F870BD9C31E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9711DD53-E3F9-45F3-A59F-74AB92A34FC6}">
  <ds:schemaRefs>
    <ds:schemaRef ds:uri="http://schemas.openxmlformats.org/officeDocument/2006/bibliography"/>
  </ds:schemaRefs>
</ds:datastoreItem>
</file>

<file path=customXml/itemProps5.xml><?xml version="1.0" encoding="utf-8"?>
<ds:datastoreItem xmlns:ds="http://schemas.openxmlformats.org/officeDocument/2006/customXml" ds:itemID="{00975382-7713-4899-A3CB-092916F1DD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Objection to Grant of Planning Permit 2017 Template</Template>
  <TotalTime>3</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Objection to Grant of Planning Permit - form</vt:lpstr>
    </vt:vector>
  </TitlesOfParts>
  <Company>City of Melbourne</Company>
  <LinksUpToDate>false</LinksUpToDate>
  <CharactersWithSpaces>3826</CharactersWithSpaces>
  <SharedDoc>false</SharedDoc>
  <HLinks>
    <vt:vector size="12" baseType="variant">
      <vt:variant>
        <vt:i4>7471194</vt:i4>
      </vt:variant>
      <vt:variant>
        <vt:i4>3</vt:i4>
      </vt:variant>
      <vt:variant>
        <vt:i4>0</vt:i4>
      </vt:variant>
      <vt:variant>
        <vt:i4>5</vt:i4>
      </vt:variant>
      <vt:variant>
        <vt:lpwstr>mailto:planning@melbourne.vic.gov.au</vt:lpwstr>
      </vt:variant>
      <vt:variant>
        <vt:lpwstr/>
      </vt:variant>
      <vt:variant>
        <vt:i4>655435</vt:i4>
      </vt:variant>
      <vt:variant>
        <vt:i4>0</vt:i4>
      </vt:variant>
      <vt:variant>
        <vt:i4>0</vt:i4>
      </vt:variant>
      <vt:variant>
        <vt:i4>5</vt:i4>
      </vt:variant>
      <vt:variant>
        <vt:lpwstr>http://www.melbourne.vic.gov.au/building-and-development/planning-and-building-services/planning-applications/Pages/objecting-to-a-planning-application.aspx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to Grant of Planning Permit - form</dc:title>
  <dc:subject/>
  <dc:creator>Ewan Ogilvy</dc:creator>
  <cp:keywords/>
  <cp:lastModifiedBy>Lyn Cracknell</cp:lastModifiedBy>
  <cp:revision>2</cp:revision>
  <cp:lastPrinted>2022-08-24T03:33:00Z</cp:lastPrinted>
  <dcterms:created xsi:type="dcterms:W3CDTF">2023-03-20T04:57:00Z</dcterms:created>
  <dcterms:modified xsi:type="dcterms:W3CDTF">2023-03-20T04:57:00Z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City of Melbourne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